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CEC6" w14:textId="77777777" w:rsidR="00A64CB2" w:rsidRPr="00D871CF" w:rsidRDefault="00A64CB2" w:rsidP="00A64CB2">
      <w:pPr>
        <w:pStyle w:val="Style3"/>
        <w:widowControl/>
        <w:spacing w:before="163" w:line="274" w:lineRule="exact"/>
        <w:ind w:left="5245"/>
        <w:rPr>
          <w:rStyle w:val="FontStyle12"/>
          <w:rFonts w:eastAsia="SimSun"/>
          <w:b w:val="0"/>
          <w:bCs w:val="0"/>
          <w:lang w:val="uk-UA"/>
        </w:rPr>
      </w:pPr>
      <w:r w:rsidRPr="00D871CF">
        <w:rPr>
          <w:rStyle w:val="FontStyle12"/>
          <w:rFonts w:eastAsia="SimSun"/>
          <w:lang w:val="uk-UA"/>
        </w:rPr>
        <w:t>ЗАТВЕРДЖЕНО</w:t>
      </w:r>
    </w:p>
    <w:p w14:paraId="26C746B7" w14:textId="77777777" w:rsidR="00A64CB2" w:rsidRDefault="00A64CB2" w:rsidP="00A64CB2">
      <w:pPr>
        <w:pStyle w:val="Style2"/>
        <w:widowControl/>
        <w:spacing w:line="274" w:lineRule="exact"/>
        <w:ind w:left="5245"/>
        <w:rPr>
          <w:rStyle w:val="FontStyle11"/>
          <w:rFonts w:eastAsia="Arial"/>
          <w:lang w:val="uk-UA"/>
        </w:rPr>
      </w:pPr>
      <w:r w:rsidRPr="00D871CF">
        <w:rPr>
          <w:rStyle w:val="FontStyle11"/>
          <w:rFonts w:eastAsia="Arial"/>
          <w:lang w:val="uk-UA"/>
        </w:rPr>
        <w:t xml:space="preserve">рішення ХХХ сесії Ізюмської </w:t>
      </w:r>
    </w:p>
    <w:p w14:paraId="45F0AA94" w14:textId="77777777" w:rsidR="00A64CB2" w:rsidRPr="00D871CF" w:rsidRDefault="00A64CB2" w:rsidP="00A64CB2">
      <w:pPr>
        <w:pStyle w:val="Style2"/>
        <w:widowControl/>
        <w:spacing w:line="274" w:lineRule="exact"/>
        <w:ind w:left="5245"/>
        <w:rPr>
          <w:rStyle w:val="FontStyle11"/>
          <w:rFonts w:eastAsia="Arial"/>
          <w:lang w:val="uk-UA"/>
        </w:rPr>
      </w:pPr>
      <w:r w:rsidRPr="00D871CF">
        <w:rPr>
          <w:rStyle w:val="FontStyle11"/>
          <w:rFonts w:eastAsia="Arial"/>
          <w:lang w:val="uk-UA"/>
        </w:rPr>
        <w:t xml:space="preserve">районної ради </w:t>
      </w:r>
      <w:r w:rsidRPr="00D871CF">
        <w:rPr>
          <w:rStyle w:val="FontStyle11"/>
          <w:rFonts w:eastAsia="Arial"/>
          <w:lang w:val="en-US"/>
        </w:rPr>
        <w:t>VIII</w:t>
      </w:r>
      <w:r w:rsidRPr="00D871CF">
        <w:rPr>
          <w:rStyle w:val="FontStyle11"/>
          <w:rFonts w:eastAsia="Arial"/>
          <w:lang w:val="uk-UA"/>
        </w:rPr>
        <w:t xml:space="preserve"> скликання</w:t>
      </w:r>
    </w:p>
    <w:p w14:paraId="3CCCD046" w14:textId="25A415B1" w:rsidR="00A64CB2" w:rsidRPr="00D871CF" w:rsidRDefault="00A64CB2" w:rsidP="00A64CB2">
      <w:pPr>
        <w:pStyle w:val="Style2"/>
        <w:widowControl/>
        <w:ind w:left="5245"/>
        <w:rPr>
          <w:rStyle w:val="FontStyle11"/>
          <w:rFonts w:eastAsia="Arial"/>
          <w:lang w:val="uk-UA"/>
        </w:rPr>
      </w:pPr>
      <w:r w:rsidRPr="00D871CF">
        <w:rPr>
          <w:rStyle w:val="FontStyle11"/>
          <w:rFonts w:eastAsia="Arial"/>
          <w:lang w:val="uk-UA"/>
        </w:rPr>
        <w:t>від «06» лютого 2024 року №28</w:t>
      </w:r>
      <w:r w:rsidR="000B592B">
        <w:rPr>
          <w:rStyle w:val="FontStyle11"/>
          <w:rFonts w:eastAsia="Arial"/>
          <w:lang w:val="uk-UA"/>
        </w:rPr>
        <w:t>5</w:t>
      </w:r>
      <w:r w:rsidRPr="00D871CF">
        <w:rPr>
          <w:rStyle w:val="FontStyle11"/>
          <w:rFonts w:eastAsia="Arial"/>
          <w:lang w:val="uk-UA"/>
        </w:rPr>
        <w:t>-</w:t>
      </w:r>
      <w:r w:rsidRPr="00D871CF">
        <w:rPr>
          <w:rStyle w:val="FontStyle11"/>
          <w:rFonts w:eastAsia="Arial"/>
          <w:lang w:val="en-US"/>
        </w:rPr>
        <w:t>VIII</w:t>
      </w:r>
    </w:p>
    <w:p w14:paraId="185EE579" w14:textId="77777777" w:rsidR="00A64CB2" w:rsidRPr="00BA2AA7" w:rsidRDefault="00A64CB2" w:rsidP="00A64CB2">
      <w:pPr>
        <w:pStyle w:val="Style2"/>
        <w:widowControl/>
        <w:ind w:left="5245"/>
        <w:rPr>
          <w:rStyle w:val="FontStyle11"/>
          <w:rFonts w:eastAsia="Arial"/>
          <w:b/>
          <w:lang w:val="uk-UA"/>
        </w:rPr>
      </w:pPr>
    </w:p>
    <w:p w14:paraId="0B9616D8" w14:textId="77777777" w:rsidR="00A64CB2" w:rsidRPr="00BA2AA7" w:rsidRDefault="00A64CB2" w:rsidP="00A64CB2">
      <w:pPr>
        <w:pStyle w:val="Style2"/>
        <w:widowControl/>
        <w:ind w:left="5245"/>
        <w:rPr>
          <w:rStyle w:val="FontStyle11"/>
          <w:rFonts w:eastAsia="Arial"/>
          <w:b/>
          <w:lang w:val="uk-UA"/>
        </w:rPr>
      </w:pPr>
    </w:p>
    <w:p w14:paraId="17F725AD" w14:textId="77777777" w:rsidR="00A64CB2" w:rsidRPr="00BA2AA7" w:rsidRDefault="00A64CB2" w:rsidP="00A64CB2">
      <w:pPr>
        <w:pStyle w:val="Style2"/>
        <w:widowControl/>
        <w:ind w:left="5245"/>
        <w:rPr>
          <w:rStyle w:val="FontStyle11"/>
          <w:rFonts w:eastAsia="Arial"/>
          <w:b/>
          <w:lang w:val="uk-UA"/>
        </w:rPr>
      </w:pPr>
      <w:r w:rsidRPr="00BA2AA7">
        <w:rPr>
          <w:rStyle w:val="FontStyle11"/>
          <w:rFonts w:eastAsia="Arial"/>
          <w:b/>
          <w:lang w:val="uk-UA"/>
        </w:rPr>
        <w:t>Голова</w:t>
      </w:r>
    </w:p>
    <w:p w14:paraId="7F6D2314" w14:textId="77777777" w:rsidR="00A64CB2" w:rsidRPr="00BA2AA7" w:rsidRDefault="00A64CB2" w:rsidP="00A64CB2">
      <w:pPr>
        <w:pStyle w:val="Style2"/>
        <w:widowControl/>
        <w:ind w:left="5245"/>
        <w:rPr>
          <w:rStyle w:val="FontStyle11"/>
          <w:rFonts w:eastAsia="Arial"/>
          <w:b/>
          <w:lang w:val="uk-UA"/>
        </w:rPr>
      </w:pPr>
      <w:r w:rsidRPr="00BA2AA7">
        <w:rPr>
          <w:rStyle w:val="FontStyle11"/>
          <w:rFonts w:eastAsia="Arial"/>
          <w:b/>
          <w:lang w:val="uk-UA"/>
        </w:rPr>
        <w:t>Ізюмської районної ради</w:t>
      </w:r>
    </w:p>
    <w:p w14:paraId="18E7B02D" w14:textId="77777777" w:rsidR="00A64CB2" w:rsidRPr="00BA2AA7" w:rsidRDefault="00A64CB2" w:rsidP="00A64CB2">
      <w:pPr>
        <w:pStyle w:val="Style2"/>
        <w:widowControl/>
        <w:ind w:left="5245"/>
        <w:rPr>
          <w:rStyle w:val="FontStyle11"/>
          <w:rFonts w:eastAsia="Arial"/>
          <w:b/>
          <w:lang w:val="uk-UA"/>
        </w:rPr>
      </w:pPr>
    </w:p>
    <w:p w14:paraId="0B5E7635" w14:textId="77777777" w:rsidR="00A64CB2" w:rsidRPr="00BA2AA7" w:rsidRDefault="00A64CB2" w:rsidP="00A64CB2">
      <w:pPr>
        <w:pStyle w:val="Style2"/>
        <w:widowControl/>
        <w:ind w:left="5245" w:right="-565"/>
        <w:rPr>
          <w:rStyle w:val="FontStyle11"/>
          <w:rFonts w:eastAsia="Arial"/>
          <w:b/>
          <w:lang w:val="uk-UA"/>
        </w:rPr>
      </w:pPr>
      <w:r w:rsidRPr="00BA2AA7">
        <w:rPr>
          <w:rStyle w:val="FontStyle11"/>
          <w:rFonts w:eastAsia="Arial"/>
          <w:b/>
          <w:lang w:val="uk-UA"/>
        </w:rPr>
        <w:t>________________ Сергій Д</w:t>
      </w:r>
      <w:r>
        <w:rPr>
          <w:rStyle w:val="FontStyle11"/>
          <w:rFonts w:eastAsia="Arial"/>
          <w:b/>
          <w:lang w:val="uk-UA"/>
        </w:rPr>
        <w:t>УВАНСЬКИЙ</w:t>
      </w:r>
    </w:p>
    <w:p w14:paraId="1E820F13" w14:textId="77777777" w:rsidR="009E79F1" w:rsidRPr="00604A29" w:rsidRDefault="009E79F1" w:rsidP="009E79F1">
      <w:pPr>
        <w:jc w:val="both"/>
        <w:rPr>
          <w:b/>
          <w:sz w:val="24"/>
        </w:rPr>
      </w:pPr>
    </w:p>
    <w:p w14:paraId="7E8907FE" w14:textId="77777777" w:rsidR="009E79F1" w:rsidRPr="00604A29" w:rsidRDefault="009E79F1" w:rsidP="009E79F1">
      <w:pPr>
        <w:jc w:val="both"/>
        <w:rPr>
          <w:b/>
          <w:sz w:val="24"/>
        </w:rPr>
      </w:pPr>
    </w:p>
    <w:p w14:paraId="6A048F09" w14:textId="77777777" w:rsidR="009E79F1" w:rsidRPr="00604A29" w:rsidRDefault="009E79F1" w:rsidP="009E79F1">
      <w:pPr>
        <w:jc w:val="both"/>
        <w:rPr>
          <w:b/>
          <w:sz w:val="24"/>
        </w:rPr>
      </w:pPr>
    </w:p>
    <w:p w14:paraId="4BF03E89" w14:textId="77777777" w:rsidR="009E79F1" w:rsidRPr="00604A29" w:rsidRDefault="009E79F1" w:rsidP="009E79F1">
      <w:pPr>
        <w:jc w:val="both"/>
        <w:rPr>
          <w:b/>
          <w:sz w:val="24"/>
        </w:rPr>
      </w:pPr>
    </w:p>
    <w:p w14:paraId="5A9BE7AF" w14:textId="77777777" w:rsidR="009E79F1" w:rsidRPr="00604A29" w:rsidRDefault="009E79F1" w:rsidP="009E79F1">
      <w:pPr>
        <w:jc w:val="both"/>
        <w:rPr>
          <w:b/>
          <w:sz w:val="24"/>
        </w:rPr>
      </w:pPr>
    </w:p>
    <w:p w14:paraId="2A13FD37" w14:textId="77777777" w:rsidR="009E79F1" w:rsidRPr="00604A29" w:rsidRDefault="009E79F1" w:rsidP="009E79F1">
      <w:pPr>
        <w:jc w:val="both"/>
        <w:rPr>
          <w:b/>
          <w:sz w:val="24"/>
        </w:rPr>
      </w:pPr>
    </w:p>
    <w:p w14:paraId="5BE5FC3F" w14:textId="77777777" w:rsidR="009E79F1" w:rsidRPr="00604A29" w:rsidRDefault="009E79F1" w:rsidP="009E79F1">
      <w:pPr>
        <w:jc w:val="both"/>
        <w:rPr>
          <w:b/>
          <w:sz w:val="24"/>
        </w:rPr>
      </w:pPr>
    </w:p>
    <w:p w14:paraId="210AF1DA" w14:textId="77777777" w:rsidR="009E79F1" w:rsidRPr="00604A29" w:rsidRDefault="009E79F1" w:rsidP="009E79F1">
      <w:pPr>
        <w:jc w:val="both"/>
        <w:rPr>
          <w:b/>
          <w:sz w:val="24"/>
        </w:rPr>
      </w:pPr>
    </w:p>
    <w:p w14:paraId="3BED006D" w14:textId="77777777" w:rsidR="009E79F1" w:rsidRPr="00604A29" w:rsidRDefault="009E79F1" w:rsidP="009E79F1">
      <w:pPr>
        <w:jc w:val="both"/>
        <w:rPr>
          <w:b/>
          <w:sz w:val="24"/>
        </w:rPr>
      </w:pPr>
    </w:p>
    <w:p w14:paraId="0E363356" w14:textId="77777777" w:rsidR="009E79F1" w:rsidRPr="00604A29" w:rsidRDefault="009E79F1" w:rsidP="009E79F1">
      <w:pPr>
        <w:jc w:val="both"/>
        <w:rPr>
          <w:b/>
          <w:sz w:val="24"/>
        </w:rPr>
      </w:pPr>
    </w:p>
    <w:p w14:paraId="505C26A2" w14:textId="77777777" w:rsidR="009E79F1" w:rsidRPr="00604A29" w:rsidRDefault="009E79F1" w:rsidP="009E79F1">
      <w:pPr>
        <w:jc w:val="both"/>
        <w:rPr>
          <w:b/>
          <w:sz w:val="24"/>
        </w:rPr>
      </w:pPr>
    </w:p>
    <w:p w14:paraId="7A42FE1F" w14:textId="77777777" w:rsidR="009E79F1" w:rsidRPr="00604A29" w:rsidRDefault="009E79F1" w:rsidP="009E79F1">
      <w:pPr>
        <w:jc w:val="both"/>
        <w:rPr>
          <w:b/>
          <w:sz w:val="24"/>
        </w:rPr>
      </w:pPr>
    </w:p>
    <w:p w14:paraId="771BF354" w14:textId="77777777" w:rsidR="009E79F1" w:rsidRPr="00604A29" w:rsidRDefault="009E79F1" w:rsidP="009E79F1">
      <w:pPr>
        <w:jc w:val="both"/>
        <w:rPr>
          <w:b/>
          <w:sz w:val="24"/>
        </w:rPr>
      </w:pPr>
    </w:p>
    <w:p w14:paraId="0652D854" w14:textId="77777777" w:rsidR="009E79F1" w:rsidRPr="00604A29" w:rsidRDefault="009E79F1" w:rsidP="009E79F1">
      <w:pPr>
        <w:jc w:val="center"/>
        <w:rPr>
          <w:b/>
          <w:sz w:val="30"/>
          <w:szCs w:val="30"/>
        </w:rPr>
      </w:pPr>
      <w:r w:rsidRPr="00604A29">
        <w:rPr>
          <w:b/>
          <w:sz w:val="30"/>
          <w:szCs w:val="30"/>
        </w:rPr>
        <w:t>СТАТУТ</w:t>
      </w:r>
    </w:p>
    <w:p w14:paraId="3341B6E7" w14:textId="77777777" w:rsidR="009E79F1" w:rsidRDefault="009E79F1" w:rsidP="009E79F1">
      <w:pPr>
        <w:jc w:val="center"/>
        <w:rPr>
          <w:b/>
          <w:sz w:val="30"/>
          <w:szCs w:val="30"/>
        </w:rPr>
      </w:pPr>
      <w:r w:rsidRPr="00604A29">
        <w:rPr>
          <w:b/>
          <w:sz w:val="30"/>
          <w:szCs w:val="30"/>
        </w:rPr>
        <w:t xml:space="preserve">КОМУНАЛЬНОГО </w:t>
      </w:r>
      <w:r w:rsidR="00E25B06" w:rsidRPr="00604A29">
        <w:rPr>
          <w:b/>
          <w:sz w:val="30"/>
          <w:szCs w:val="30"/>
        </w:rPr>
        <w:t>ПІДПРИЄМСТВА</w:t>
      </w:r>
    </w:p>
    <w:p w14:paraId="7B129215" w14:textId="77777777" w:rsidR="00FE77D5" w:rsidRPr="00604A29" w:rsidRDefault="00FE77D5" w:rsidP="009E79F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ІЗЮМСЬКОЇ РАЙОННОЇ РАДИ</w:t>
      </w:r>
    </w:p>
    <w:p w14:paraId="127B2B7D" w14:textId="77777777" w:rsidR="009E79F1" w:rsidRPr="00604A29" w:rsidRDefault="00E25B06" w:rsidP="009E79F1">
      <w:pPr>
        <w:pStyle w:val="7"/>
        <w:spacing w:line="240" w:lineRule="auto"/>
        <w:jc w:val="center"/>
        <w:rPr>
          <w:caps/>
          <w:sz w:val="30"/>
          <w:szCs w:val="30"/>
        </w:rPr>
      </w:pPr>
      <w:r w:rsidRPr="00604A29">
        <w:rPr>
          <w:caps/>
          <w:sz w:val="30"/>
          <w:szCs w:val="30"/>
        </w:rPr>
        <w:t xml:space="preserve"> </w:t>
      </w:r>
      <w:r w:rsidR="009E79F1" w:rsidRPr="00604A29">
        <w:rPr>
          <w:caps/>
          <w:sz w:val="30"/>
          <w:szCs w:val="30"/>
        </w:rPr>
        <w:t>«Балаклійські теплові мережі»</w:t>
      </w:r>
    </w:p>
    <w:p w14:paraId="27D73E53" w14:textId="4A6444C4" w:rsidR="009E79F1" w:rsidRPr="00A64CB2" w:rsidRDefault="00A64CB2" w:rsidP="009E79F1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9E79F1" w:rsidRPr="00A64CB2">
        <w:rPr>
          <w:bCs/>
          <w:sz w:val="30"/>
          <w:szCs w:val="30"/>
        </w:rPr>
        <w:t>нова редакція</w:t>
      </w:r>
      <w:r>
        <w:rPr>
          <w:bCs/>
          <w:sz w:val="30"/>
          <w:szCs w:val="30"/>
        </w:rPr>
        <w:t>)</w:t>
      </w:r>
    </w:p>
    <w:p w14:paraId="077ED0E5" w14:textId="77777777" w:rsidR="009E79F1" w:rsidRPr="00604A29" w:rsidRDefault="009E79F1" w:rsidP="009E79F1">
      <w:pPr>
        <w:ind w:left="6480"/>
        <w:jc w:val="center"/>
        <w:rPr>
          <w:b/>
        </w:rPr>
      </w:pPr>
    </w:p>
    <w:p w14:paraId="27209365" w14:textId="77777777" w:rsidR="009E79F1" w:rsidRPr="00604A29" w:rsidRDefault="009E79F1" w:rsidP="009E79F1">
      <w:pPr>
        <w:ind w:left="6480"/>
        <w:jc w:val="center"/>
        <w:rPr>
          <w:b/>
        </w:rPr>
      </w:pPr>
    </w:p>
    <w:p w14:paraId="27C357FE" w14:textId="77777777" w:rsidR="009E79F1" w:rsidRPr="00604A29" w:rsidRDefault="009E79F1" w:rsidP="009E79F1">
      <w:pPr>
        <w:ind w:left="6480"/>
        <w:jc w:val="center"/>
        <w:rPr>
          <w:b/>
        </w:rPr>
      </w:pPr>
    </w:p>
    <w:p w14:paraId="0C137DFF" w14:textId="77777777" w:rsidR="009E79F1" w:rsidRPr="00604A29" w:rsidRDefault="009E79F1" w:rsidP="009E79F1">
      <w:pPr>
        <w:ind w:left="6480"/>
        <w:jc w:val="center"/>
        <w:rPr>
          <w:b/>
        </w:rPr>
      </w:pPr>
    </w:p>
    <w:p w14:paraId="62D5677E" w14:textId="77777777" w:rsidR="009E79F1" w:rsidRPr="00604A29" w:rsidRDefault="009E79F1" w:rsidP="009E79F1">
      <w:pPr>
        <w:ind w:left="6480"/>
        <w:jc w:val="center"/>
        <w:rPr>
          <w:b/>
        </w:rPr>
      </w:pPr>
    </w:p>
    <w:p w14:paraId="2FF02E08" w14:textId="77777777" w:rsidR="009E79F1" w:rsidRPr="00604A29" w:rsidRDefault="009E79F1" w:rsidP="009E79F1">
      <w:pPr>
        <w:ind w:left="6480"/>
        <w:jc w:val="center"/>
        <w:rPr>
          <w:b/>
        </w:rPr>
      </w:pPr>
    </w:p>
    <w:p w14:paraId="2C22B9E8" w14:textId="77777777" w:rsidR="009E79F1" w:rsidRPr="00604A29" w:rsidRDefault="009E79F1" w:rsidP="009E79F1">
      <w:pPr>
        <w:ind w:left="6480"/>
        <w:jc w:val="center"/>
        <w:rPr>
          <w:b/>
        </w:rPr>
      </w:pPr>
    </w:p>
    <w:p w14:paraId="4B42BA52" w14:textId="77777777" w:rsidR="009E79F1" w:rsidRPr="00604A29" w:rsidRDefault="009E79F1" w:rsidP="009E79F1">
      <w:pPr>
        <w:ind w:left="6480"/>
        <w:jc w:val="center"/>
        <w:rPr>
          <w:b/>
        </w:rPr>
      </w:pPr>
    </w:p>
    <w:p w14:paraId="59F2A8BD" w14:textId="77777777" w:rsidR="009E79F1" w:rsidRPr="00604A29" w:rsidRDefault="009E79F1" w:rsidP="009E79F1">
      <w:pPr>
        <w:ind w:left="6480"/>
        <w:jc w:val="center"/>
        <w:rPr>
          <w:b/>
        </w:rPr>
      </w:pPr>
    </w:p>
    <w:p w14:paraId="4D404967" w14:textId="77777777" w:rsidR="009E79F1" w:rsidRPr="00604A29" w:rsidRDefault="009E79F1" w:rsidP="009E79F1">
      <w:pPr>
        <w:ind w:left="6480"/>
        <w:jc w:val="center"/>
        <w:rPr>
          <w:b/>
        </w:rPr>
      </w:pPr>
    </w:p>
    <w:p w14:paraId="364CE017" w14:textId="77777777" w:rsidR="009E79F1" w:rsidRPr="00604A29" w:rsidRDefault="009E79F1" w:rsidP="009E79F1">
      <w:pPr>
        <w:ind w:left="6480"/>
        <w:jc w:val="center"/>
        <w:rPr>
          <w:b/>
        </w:rPr>
      </w:pPr>
    </w:p>
    <w:p w14:paraId="3E3DACDF" w14:textId="77777777" w:rsidR="009E79F1" w:rsidRPr="00604A29" w:rsidRDefault="009E79F1" w:rsidP="009E79F1">
      <w:pPr>
        <w:ind w:left="6480"/>
        <w:jc w:val="center"/>
        <w:rPr>
          <w:b/>
        </w:rPr>
      </w:pPr>
    </w:p>
    <w:p w14:paraId="5F1DAAAC" w14:textId="77777777" w:rsidR="009E79F1" w:rsidRPr="00604A29" w:rsidRDefault="009E79F1" w:rsidP="009E79F1">
      <w:pPr>
        <w:ind w:left="6480"/>
        <w:jc w:val="center"/>
        <w:rPr>
          <w:b/>
        </w:rPr>
      </w:pPr>
    </w:p>
    <w:p w14:paraId="10296327" w14:textId="77777777" w:rsidR="009E79F1" w:rsidRPr="00604A29" w:rsidRDefault="009E79F1" w:rsidP="009E79F1">
      <w:pPr>
        <w:ind w:left="6480"/>
        <w:jc w:val="center"/>
        <w:rPr>
          <w:b/>
        </w:rPr>
      </w:pPr>
    </w:p>
    <w:p w14:paraId="1ECD7A67" w14:textId="77777777" w:rsidR="009E79F1" w:rsidRPr="00604A29" w:rsidRDefault="009E79F1" w:rsidP="009E79F1">
      <w:pPr>
        <w:ind w:left="6480"/>
        <w:jc w:val="center"/>
        <w:rPr>
          <w:b/>
        </w:rPr>
      </w:pPr>
    </w:p>
    <w:p w14:paraId="4BDD93D7" w14:textId="77777777" w:rsidR="009E79F1" w:rsidRPr="00604A29" w:rsidRDefault="009E79F1" w:rsidP="009E79F1">
      <w:pPr>
        <w:ind w:left="6480"/>
        <w:jc w:val="center"/>
        <w:rPr>
          <w:b/>
        </w:rPr>
      </w:pPr>
    </w:p>
    <w:p w14:paraId="0E7D7174" w14:textId="77777777" w:rsidR="009E79F1" w:rsidRPr="00604A29" w:rsidRDefault="009E79F1" w:rsidP="009E79F1">
      <w:pPr>
        <w:ind w:left="6480"/>
        <w:jc w:val="center"/>
        <w:rPr>
          <w:b/>
        </w:rPr>
      </w:pPr>
    </w:p>
    <w:p w14:paraId="7D763A84" w14:textId="77777777" w:rsidR="009E79F1" w:rsidRPr="00604A29" w:rsidRDefault="009E79F1" w:rsidP="009E79F1">
      <w:pPr>
        <w:ind w:left="6480"/>
        <w:jc w:val="center"/>
        <w:rPr>
          <w:b/>
        </w:rPr>
      </w:pPr>
    </w:p>
    <w:p w14:paraId="3BAFCFD1" w14:textId="77777777" w:rsidR="009E79F1" w:rsidRPr="00604A29" w:rsidRDefault="009E79F1" w:rsidP="009E79F1">
      <w:pPr>
        <w:ind w:left="6480"/>
        <w:jc w:val="center"/>
        <w:rPr>
          <w:b/>
        </w:rPr>
      </w:pPr>
    </w:p>
    <w:p w14:paraId="62C45420" w14:textId="77777777" w:rsidR="009E79F1" w:rsidRPr="00604A29" w:rsidRDefault="009E79F1" w:rsidP="009E79F1">
      <w:pPr>
        <w:ind w:left="6480"/>
        <w:jc w:val="center"/>
        <w:rPr>
          <w:b/>
        </w:rPr>
      </w:pPr>
    </w:p>
    <w:p w14:paraId="20DC293E" w14:textId="77777777" w:rsidR="009E79F1" w:rsidRPr="00604A29" w:rsidRDefault="009E79F1" w:rsidP="009E79F1">
      <w:pPr>
        <w:ind w:left="6480"/>
        <w:jc w:val="center"/>
        <w:rPr>
          <w:b/>
        </w:rPr>
      </w:pPr>
    </w:p>
    <w:p w14:paraId="3926EC4B" w14:textId="77777777" w:rsidR="00E25B06" w:rsidRPr="00604A29" w:rsidRDefault="00E25B06" w:rsidP="009E79F1">
      <w:pPr>
        <w:ind w:left="6480"/>
        <w:jc w:val="center"/>
        <w:rPr>
          <w:b/>
        </w:rPr>
      </w:pPr>
    </w:p>
    <w:p w14:paraId="2543B8A3" w14:textId="77777777" w:rsidR="00E25B06" w:rsidRPr="00604A29" w:rsidRDefault="00E25B06" w:rsidP="009E79F1">
      <w:pPr>
        <w:ind w:left="6480"/>
        <w:jc w:val="center"/>
        <w:rPr>
          <w:b/>
        </w:rPr>
      </w:pPr>
    </w:p>
    <w:p w14:paraId="320F1251" w14:textId="77777777" w:rsidR="009E79F1" w:rsidRPr="00604A29" w:rsidRDefault="009E79F1" w:rsidP="009E79F1">
      <w:pPr>
        <w:ind w:left="6480"/>
        <w:jc w:val="center"/>
        <w:rPr>
          <w:b/>
        </w:rPr>
      </w:pPr>
    </w:p>
    <w:p w14:paraId="14C6B7DE" w14:textId="23910820" w:rsidR="00DC2F8A" w:rsidRDefault="009E79F1" w:rsidP="00FE77D5">
      <w:pPr>
        <w:pStyle w:val="8"/>
      </w:pPr>
      <w:r w:rsidRPr="00604A29">
        <w:t xml:space="preserve">м. </w:t>
      </w:r>
      <w:r w:rsidR="00DC2F8A">
        <w:t>Ізюм</w:t>
      </w:r>
    </w:p>
    <w:p w14:paraId="073E83BF" w14:textId="0C52B6E9" w:rsidR="009E79F1" w:rsidRPr="00604A29" w:rsidRDefault="00DC2F8A" w:rsidP="00FE77D5">
      <w:pPr>
        <w:pStyle w:val="8"/>
      </w:pPr>
      <w:r>
        <w:t>2</w:t>
      </w:r>
      <w:r w:rsidR="009E79F1" w:rsidRPr="00604A29">
        <w:t>024</w:t>
      </w:r>
    </w:p>
    <w:p w14:paraId="0450F375" w14:textId="77777777" w:rsidR="009E79F1" w:rsidRPr="00604A29" w:rsidRDefault="009E79F1" w:rsidP="009E79F1">
      <w:pPr>
        <w:jc w:val="center"/>
        <w:rPr>
          <w:b/>
          <w:sz w:val="24"/>
        </w:rPr>
      </w:pPr>
    </w:p>
    <w:p w14:paraId="16E3E31F" w14:textId="77777777" w:rsidR="00DC2F8A" w:rsidRDefault="00DC2F8A" w:rsidP="00604A29">
      <w:pPr>
        <w:ind w:firstLine="709"/>
        <w:jc w:val="center"/>
        <w:rPr>
          <w:b/>
          <w:sz w:val="24"/>
          <w:szCs w:val="24"/>
        </w:rPr>
      </w:pPr>
    </w:p>
    <w:p w14:paraId="30988468" w14:textId="5C3FCE8D" w:rsidR="009E79F1" w:rsidRPr="00604A29" w:rsidRDefault="009E79F1" w:rsidP="00DC2F8A">
      <w:pPr>
        <w:jc w:val="center"/>
        <w:rPr>
          <w:b/>
          <w:sz w:val="24"/>
          <w:szCs w:val="24"/>
        </w:rPr>
      </w:pPr>
      <w:r w:rsidRPr="00604A29">
        <w:rPr>
          <w:b/>
          <w:sz w:val="24"/>
          <w:szCs w:val="24"/>
        </w:rPr>
        <w:lastRenderedPageBreak/>
        <w:t>1.   ЗАГАЛЬНІ ПОЛОЖЕННЯ</w:t>
      </w:r>
    </w:p>
    <w:p w14:paraId="661C4665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</w:p>
    <w:p w14:paraId="65C58EDE" w14:textId="77777777" w:rsidR="00F14B6C" w:rsidRPr="00604A29" w:rsidRDefault="00FE77D5" w:rsidP="00604A29">
      <w:pPr>
        <w:pStyle w:val="4"/>
        <w:ind w:left="0" w:firstLine="709"/>
        <w:rPr>
          <w:sz w:val="24"/>
          <w:szCs w:val="24"/>
          <w:lang w:val="uk-UA"/>
        </w:rPr>
      </w:pPr>
      <w:r w:rsidRPr="00FE77D5">
        <w:rPr>
          <w:rStyle w:val="FontStyle11"/>
          <w:sz w:val="24"/>
          <w:szCs w:val="24"/>
          <w:lang w:val="uk-UA" w:eastAsia="uk-UA"/>
        </w:rPr>
        <w:t xml:space="preserve">1.1 Комунальне підприємство </w:t>
      </w:r>
      <w:r w:rsidRPr="00FE77D5">
        <w:rPr>
          <w:color w:val="000000"/>
          <w:sz w:val="24"/>
          <w:szCs w:val="24"/>
          <w:lang w:val="uk-UA"/>
        </w:rPr>
        <w:t>Ізюмської районної ради</w:t>
      </w:r>
      <w:r w:rsidRPr="00FE77D5">
        <w:rPr>
          <w:rStyle w:val="FontStyle11"/>
          <w:sz w:val="24"/>
          <w:szCs w:val="24"/>
          <w:lang w:val="uk-UA" w:eastAsia="uk-UA"/>
        </w:rPr>
        <w:t xml:space="preserve"> </w:t>
      </w:r>
      <w:r w:rsidR="009E79F1" w:rsidRPr="00FE77D5">
        <w:rPr>
          <w:rStyle w:val="FontStyle11"/>
          <w:sz w:val="24"/>
          <w:szCs w:val="24"/>
          <w:lang w:val="uk-UA" w:eastAsia="uk-UA"/>
        </w:rPr>
        <w:t>«</w:t>
      </w:r>
      <w:r w:rsidR="009E79F1" w:rsidRPr="00FE77D5">
        <w:rPr>
          <w:sz w:val="24"/>
          <w:szCs w:val="24"/>
          <w:lang w:val="uk-UA"/>
        </w:rPr>
        <w:t>Балаклійські теплові</w:t>
      </w:r>
      <w:r w:rsidR="009E79F1" w:rsidRPr="00604A29">
        <w:rPr>
          <w:sz w:val="24"/>
          <w:szCs w:val="24"/>
          <w:lang w:val="uk-UA"/>
        </w:rPr>
        <w:t xml:space="preserve"> мережі</w:t>
      </w:r>
      <w:r w:rsidR="009E79F1" w:rsidRPr="00604A29">
        <w:rPr>
          <w:rStyle w:val="FontStyle11"/>
          <w:sz w:val="24"/>
          <w:szCs w:val="24"/>
          <w:lang w:val="uk-UA" w:eastAsia="uk-UA"/>
        </w:rPr>
        <w:t>» (надалі – «Підприємство»)</w:t>
      </w:r>
      <w:r w:rsidR="009E79F1" w:rsidRPr="00604A29">
        <w:rPr>
          <w:sz w:val="24"/>
          <w:szCs w:val="24"/>
          <w:lang w:val="uk-UA"/>
        </w:rPr>
        <w:t xml:space="preserve"> </w:t>
      </w:r>
      <w:r w:rsidR="00F14B6C" w:rsidRPr="00604A29">
        <w:rPr>
          <w:sz w:val="24"/>
          <w:szCs w:val="24"/>
          <w:lang w:val="uk-UA"/>
        </w:rPr>
        <w:t>є комунальним унітарним комерційним підприємством.</w:t>
      </w:r>
    </w:p>
    <w:p w14:paraId="6706D65A" w14:textId="77777777" w:rsidR="009E79F1" w:rsidRPr="00604A29" w:rsidRDefault="009E79F1" w:rsidP="00604A29">
      <w:pPr>
        <w:pStyle w:val="4"/>
        <w:ind w:left="0" w:firstLine="709"/>
        <w:rPr>
          <w:sz w:val="24"/>
          <w:szCs w:val="24"/>
          <w:lang w:val="uk-UA"/>
        </w:rPr>
      </w:pPr>
      <w:r w:rsidRPr="00604A29">
        <w:rPr>
          <w:sz w:val="24"/>
          <w:szCs w:val="24"/>
          <w:lang w:val="uk-UA"/>
        </w:rPr>
        <w:t xml:space="preserve">1.2 Засновником </w:t>
      </w:r>
      <w:r w:rsidR="007537B3" w:rsidRPr="00604A29">
        <w:rPr>
          <w:sz w:val="24"/>
          <w:szCs w:val="24"/>
          <w:lang w:val="uk-UA"/>
        </w:rPr>
        <w:t>«Підприємства»</w:t>
      </w:r>
      <w:r w:rsidRPr="00604A29">
        <w:rPr>
          <w:sz w:val="24"/>
          <w:szCs w:val="24"/>
          <w:lang w:val="uk-UA"/>
        </w:rPr>
        <w:t xml:space="preserve"> є </w:t>
      </w:r>
      <w:r w:rsidR="003017E7">
        <w:rPr>
          <w:sz w:val="24"/>
          <w:szCs w:val="24"/>
          <w:lang w:val="uk-UA"/>
        </w:rPr>
        <w:t>Ізюмська районна рада Харківської області</w:t>
      </w:r>
      <w:r w:rsidR="00F14B6C" w:rsidRPr="00604A29">
        <w:rPr>
          <w:sz w:val="24"/>
          <w:szCs w:val="24"/>
          <w:lang w:val="uk-UA"/>
        </w:rPr>
        <w:t>.</w:t>
      </w:r>
    </w:p>
    <w:p w14:paraId="0C5A36A1" w14:textId="77777777" w:rsidR="009E79F1" w:rsidRPr="00604A29" w:rsidRDefault="009E79F1" w:rsidP="00604A29">
      <w:pPr>
        <w:pStyle w:val="21"/>
        <w:numPr>
          <w:ilvl w:val="1"/>
          <w:numId w:val="24"/>
        </w:numPr>
        <w:shd w:val="clear" w:color="auto" w:fill="auto"/>
        <w:tabs>
          <w:tab w:val="left" w:pos="1134"/>
        </w:tabs>
        <w:spacing w:line="240" w:lineRule="auto"/>
        <w:jc w:val="both"/>
        <w:rPr>
          <w:sz w:val="24"/>
          <w:szCs w:val="24"/>
        </w:rPr>
      </w:pPr>
      <w:r w:rsidRPr="00604A29">
        <w:rPr>
          <w:sz w:val="24"/>
          <w:szCs w:val="24"/>
          <w:lang w:eastAsia="uk-UA" w:bidi="uk-UA"/>
        </w:rPr>
        <w:t xml:space="preserve">Повна назва </w:t>
      </w:r>
      <w:r w:rsidR="007537B3" w:rsidRPr="00604A29">
        <w:rPr>
          <w:sz w:val="24"/>
          <w:szCs w:val="24"/>
          <w:lang w:eastAsia="uk-UA" w:bidi="uk-UA"/>
        </w:rPr>
        <w:t>«Підприємства»</w:t>
      </w:r>
      <w:r w:rsidRPr="00604A29">
        <w:rPr>
          <w:sz w:val="24"/>
          <w:szCs w:val="24"/>
          <w:lang w:eastAsia="uk-UA" w:bidi="uk-UA"/>
        </w:rPr>
        <w:t>:</w:t>
      </w:r>
    </w:p>
    <w:p w14:paraId="7BEE8298" w14:textId="77777777" w:rsidR="00604A29" w:rsidRDefault="009E79F1" w:rsidP="00604A29">
      <w:pPr>
        <w:pStyle w:val="21"/>
        <w:shd w:val="clear" w:color="auto" w:fill="auto"/>
        <w:tabs>
          <w:tab w:val="left" w:pos="820"/>
        </w:tabs>
        <w:spacing w:line="240" w:lineRule="auto"/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  <w:lang w:eastAsia="uk-UA" w:bidi="uk-UA"/>
        </w:rPr>
        <w:t xml:space="preserve">Комунальне підприємство </w:t>
      </w:r>
      <w:r w:rsidR="00FE77D5" w:rsidRPr="00FE77D5">
        <w:rPr>
          <w:color w:val="000000"/>
          <w:sz w:val="24"/>
          <w:szCs w:val="24"/>
        </w:rPr>
        <w:t>Ізюмської районної ради</w:t>
      </w:r>
      <w:r w:rsidR="00FE77D5" w:rsidRPr="00FE77D5">
        <w:rPr>
          <w:rStyle w:val="FontStyle11"/>
          <w:sz w:val="24"/>
          <w:szCs w:val="24"/>
          <w:lang w:eastAsia="uk-UA"/>
        </w:rPr>
        <w:t xml:space="preserve"> </w:t>
      </w:r>
      <w:r w:rsidRPr="00604A29">
        <w:rPr>
          <w:sz w:val="24"/>
          <w:szCs w:val="24"/>
          <w:lang w:eastAsia="uk-UA" w:bidi="uk-UA"/>
        </w:rPr>
        <w:t>"Балаклійські теплові мережі"</w:t>
      </w:r>
    </w:p>
    <w:p w14:paraId="081505B2" w14:textId="77777777" w:rsidR="009E79F1" w:rsidRPr="00604A29" w:rsidRDefault="009E79F1" w:rsidP="00604A29">
      <w:pPr>
        <w:pStyle w:val="21"/>
        <w:numPr>
          <w:ilvl w:val="1"/>
          <w:numId w:val="24"/>
        </w:numPr>
        <w:shd w:val="clear" w:color="auto" w:fill="auto"/>
        <w:tabs>
          <w:tab w:val="left" w:pos="820"/>
        </w:tabs>
        <w:spacing w:line="240" w:lineRule="auto"/>
        <w:jc w:val="both"/>
        <w:rPr>
          <w:sz w:val="24"/>
          <w:szCs w:val="24"/>
        </w:rPr>
      </w:pPr>
      <w:r w:rsidRPr="00604A29">
        <w:rPr>
          <w:sz w:val="24"/>
          <w:szCs w:val="24"/>
          <w:lang w:eastAsia="uk-UA" w:bidi="uk-UA"/>
        </w:rPr>
        <w:t xml:space="preserve">Скорочена назва: </w:t>
      </w:r>
      <w:r w:rsidR="007537B3" w:rsidRPr="00604A29">
        <w:rPr>
          <w:sz w:val="24"/>
          <w:szCs w:val="24"/>
          <w:lang w:eastAsia="uk-UA" w:bidi="uk-UA"/>
        </w:rPr>
        <w:t>«Підприємства»</w:t>
      </w:r>
    </w:p>
    <w:p w14:paraId="29883689" w14:textId="77777777" w:rsidR="00604A29" w:rsidRDefault="009E79F1" w:rsidP="00604A29">
      <w:pPr>
        <w:pStyle w:val="21"/>
        <w:shd w:val="clear" w:color="auto" w:fill="auto"/>
        <w:tabs>
          <w:tab w:val="left" w:pos="885"/>
        </w:tabs>
        <w:spacing w:line="240" w:lineRule="auto"/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  <w:lang w:eastAsia="uk-UA" w:bidi="uk-UA"/>
        </w:rPr>
        <w:t>КП</w:t>
      </w:r>
      <w:r w:rsidR="00FE77D5">
        <w:rPr>
          <w:sz w:val="24"/>
          <w:szCs w:val="24"/>
          <w:lang w:eastAsia="uk-UA" w:bidi="uk-UA"/>
        </w:rPr>
        <w:t xml:space="preserve"> ІРР</w:t>
      </w:r>
      <w:r w:rsidRPr="00604A29">
        <w:rPr>
          <w:sz w:val="24"/>
          <w:szCs w:val="24"/>
          <w:lang w:eastAsia="uk-UA" w:bidi="uk-UA"/>
        </w:rPr>
        <w:t xml:space="preserve"> "Балаклійські теплові мережі";</w:t>
      </w:r>
    </w:p>
    <w:p w14:paraId="69A0FA70" w14:textId="77777777" w:rsidR="006E0194" w:rsidRPr="00604A29" w:rsidRDefault="00604A29" w:rsidP="00604A29">
      <w:pPr>
        <w:pStyle w:val="21"/>
        <w:shd w:val="clear" w:color="auto" w:fill="auto"/>
        <w:tabs>
          <w:tab w:val="left" w:pos="885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 </w:t>
      </w:r>
      <w:r w:rsidR="007537B3" w:rsidRPr="00604A29">
        <w:rPr>
          <w:sz w:val="24"/>
          <w:szCs w:val="24"/>
          <w:lang w:eastAsia="uk-UA" w:bidi="uk-UA"/>
        </w:rPr>
        <w:t>Місце знаходження «Підприємства»</w:t>
      </w:r>
      <w:r w:rsidR="009E79F1" w:rsidRPr="00604A29">
        <w:rPr>
          <w:sz w:val="24"/>
          <w:szCs w:val="24"/>
          <w:lang w:eastAsia="uk-UA" w:bidi="uk-UA"/>
        </w:rPr>
        <w:t>: 6420</w:t>
      </w:r>
      <w:r w:rsidR="007537B3" w:rsidRPr="00604A29">
        <w:rPr>
          <w:sz w:val="24"/>
          <w:szCs w:val="24"/>
          <w:lang w:eastAsia="uk-UA" w:bidi="uk-UA"/>
        </w:rPr>
        <w:t>7</w:t>
      </w:r>
      <w:r w:rsidR="009E79F1" w:rsidRPr="00604A29">
        <w:rPr>
          <w:sz w:val="24"/>
          <w:szCs w:val="24"/>
          <w:lang w:eastAsia="uk-UA" w:bidi="uk-UA"/>
        </w:rPr>
        <w:t xml:space="preserve"> </w:t>
      </w:r>
      <w:r w:rsidR="003017E7">
        <w:rPr>
          <w:sz w:val="24"/>
          <w:szCs w:val="24"/>
          <w:lang w:eastAsia="uk-UA" w:bidi="uk-UA"/>
        </w:rPr>
        <w:t xml:space="preserve">Україна, </w:t>
      </w:r>
      <w:r w:rsidR="009E79F1" w:rsidRPr="00604A29">
        <w:rPr>
          <w:sz w:val="24"/>
          <w:szCs w:val="24"/>
          <w:lang w:eastAsia="uk-UA" w:bidi="uk-UA"/>
        </w:rPr>
        <w:t>Хар</w:t>
      </w:r>
      <w:r w:rsidR="007537B3" w:rsidRPr="00604A29">
        <w:rPr>
          <w:sz w:val="24"/>
          <w:szCs w:val="24"/>
          <w:lang w:eastAsia="uk-UA" w:bidi="uk-UA"/>
        </w:rPr>
        <w:t>ківська область, місто Балаклія,</w:t>
      </w:r>
      <w:r w:rsidR="003017E7">
        <w:rPr>
          <w:sz w:val="24"/>
          <w:szCs w:val="24"/>
          <w:lang w:eastAsia="uk-UA" w:bidi="uk-UA"/>
        </w:rPr>
        <w:t xml:space="preserve"> Ізюмський район,</w:t>
      </w:r>
      <w:r w:rsidR="003017E7" w:rsidRPr="00604A29">
        <w:rPr>
          <w:sz w:val="24"/>
          <w:szCs w:val="24"/>
          <w:lang w:eastAsia="uk-UA" w:bidi="uk-UA"/>
        </w:rPr>
        <w:t xml:space="preserve"> </w:t>
      </w:r>
      <w:r w:rsidR="007537B3" w:rsidRPr="00604A29">
        <w:rPr>
          <w:sz w:val="24"/>
          <w:szCs w:val="24"/>
          <w:lang w:eastAsia="uk-UA" w:bidi="uk-UA"/>
        </w:rPr>
        <w:t xml:space="preserve"> </w:t>
      </w:r>
      <w:r w:rsidR="009E79F1" w:rsidRPr="00604A29">
        <w:rPr>
          <w:sz w:val="24"/>
          <w:szCs w:val="24"/>
          <w:lang w:eastAsia="uk-UA" w:bidi="uk-UA"/>
        </w:rPr>
        <w:t>вулиця Алієва.72.</w:t>
      </w:r>
      <w:bookmarkStart w:id="0" w:name="bookmark3"/>
    </w:p>
    <w:bookmarkEnd w:id="0"/>
    <w:p w14:paraId="5FB47E44" w14:textId="77777777" w:rsidR="006E0194" w:rsidRPr="00604A29" w:rsidRDefault="006E0194" w:rsidP="00604A29">
      <w:pPr>
        <w:ind w:firstLine="709"/>
        <w:jc w:val="both"/>
        <w:rPr>
          <w:b/>
          <w:color w:val="FF0000"/>
          <w:sz w:val="24"/>
          <w:szCs w:val="24"/>
        </w:rPr>
      </w:pPr>
    </w:p>
    <w:p w14:paraId="2A5CDFE7" w14:textId="77777777" w:rsidR="009E79F1" w:rsidRPr="00604A29" w:rsidRDefault="009E79F1" w:rsidP="00604A29">
      <w:pPr>
        <w:ind w:firstLine="709"/>
        <w:jc w:val="center"/>
        <w:rPr>
          <w:b/>
          <w:sz w:val="24"/>
          <w:szCs w:val="24"/>
        </w:rPr>
      </w:pPr>
      <w:r w:rsidRPr="00604A29">
        <w:rPr>
          <w:b/>
          <w:sz w:val="24"/>
          <w:szCs w:val="24"/>
        </w:rPr>
        <w:t>2.   МЕТА ТА ПРЕДМЕТ ДІЯЛЬНОСТІ "ПДПРИЄМСТВА"</w:t>
      </w:r>
    </w:p>
    <w:p w14:paraId="48067BA8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</w:p>
    <w:p w14:paraId="3BC2B499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2.1. Основною метою діяльності </w:t>
      </w:r>
      <w:r w:rsidR="007537B3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 xml:space="preserve"> є задоволення потреб населення та інших категорій споживачів в забезпеченні тепловою енергією, гарячою водою та іншою продукцією, надання послуг з теплопостачання  та постачання гарячої води </w:t>
      </w:r>
      <w:r w:rsidR="00B8448E" w:rsidRPr="00604A29">
        <w:rPr>
          <w:sz w:val="24"/>
          <w:szCs w:val="24"/>
        </w:rPr>
        <w:t>«Підприємством</w:t>
      </w:r>
      <w:r w:rsidR="007537B3" w:rsidRPr="00604A29">
        <w:rPr>
          <w:sz w:val="24"/>
          <w:szCs w:val="24"/>
        </w:rPr>
        <w:t>»</w:t>
      </w:r>
      <w:r w:rsidRPr="00604A29">
        <w:rPr>
          <w:sz w:val="24"/>
          <w:szCs w:val="24"/>
        </w:rPr>
        <w:t>, організаціям, установам і окремим громадянам.</w:t>
      </w:r>
    </w:p>
    <w:p w14:paraId="37971FE2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2.2. Підприємство може одержувати прибуток шляхом задоволення потреб громадян та підприємств, установ і організацій у створюваних підприємством послугах, товарах, продукції згідно предмету діяльності.</w:t>
      </w:r>
    </w:p>
    <w:p w14:paraId="3BAEF3D3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2.3. Предметом діяльності </w:t>
      </w:r>
      <w:r w:rsidR="007537B3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 xml:space="preserve"> є:</w:t>
      </w:r>
    </w:p>
    <w:p w14:paraId="41CCAD82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2.3.1. Виробництво, транспортування, використання, розподіл та реалізація теплової енергії на базі спалювання всіх видів палива, в тому числі побутових і виробничих відходів, а також використання енергетичних ресурсів на території України незалежно від відомчої приналежності джерел тепла, для забезпечення тепловою енергією абонентів та виробництв.</w:t>
      </w:r>
    </w:p>
    <w:p w14:paraId="6429357B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2.3.2. Приймання на баланс, в тому числі придбання котельних, теплових мереж, установок вторинного використання тепла та інших виробництв, будинків, споруд незалежно від відомчої приналежності за рішенням засновника.</w:t>
      </w:r>
    </w:p>
    <w:p w14:paraId="1BF5A70C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2.3.3. Експлуатація. ремонт існуючих і будівництво нових систем теплопостачання, джерел електричної та теплової енергії, теплових мереж, розширення, реконструкція і технічне переоснащення виробництва господарським і підрядним способом.</w:t>
      </w:r>
    </w:p>
    <w:p w14:paraId="3A163866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2.3.4.Розробка і реалізація перспективних планів теплопостачання із видачею технічних умов на об’єкти тепло забезпечення </w:t>
      </w:r>
      <w:r w:rsidR="007537B3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>.</w:t>
      </w:r>
    </w:p>
    <w:p w14:paraId="017E6E03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2.3.5. Виробництво, використання для власних виробничих потреб, а також відпуск в мережі і реалізація електричної енергії по регульованому і нерегульованому тарифу.</w:t>
      </w:r>
    </w:p>
    <w:p w14:paraId="6A4F0B1B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2.3.6. Забезпечення надійної і безперебійної експлуатації енергетичного обладнання і споруд, проведення єдиної науково-технічної політики з врахуванням концепцій та пріоритетів раціонального енерговикористання.</w:t>
      </w:r>
    </w:p>
    <w:p w14:paraId="7569F67B" w14:textId="77777777" w:rsidR="009E79F1" w:rsidRPr="00604A29" w:rsidRDefault="00604A29" w:rsidP="00604A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2.3.7.</w:t>
      </w:r>
      <w:r w:rsidR="009E79F1" w:rsidRPr="00604A29">
        <w:rPr>
          <w:sz w:val="24"/>
          <w:szCs w:val="24"/>
        </w:rPr>
        <w:t>Участь в реалізації національних, державних, міжурядових, міждержавних, міжгалузевих та галузевих науково-технічних програм, угод і планів.</w:t>
      </w:r>
    </w:p>
    <w:p w14:paraId="7D21B2A8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2.3.8. Комплексне виконання робіт з монтажу, ремонту, реконструкції і технічного обслуговування електроенергетичного і теплоенергетичного обладнання, теплових мереж, електричних мереж, систем водо- і газопостачання й каналізації, будівель, будинків і споруд, пересувних засобів і механізмів.</w:t>
      </w:r>
    </w:p>
    <w:p w14:paraId="10CFDF7B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2.3.9. Виконання функцій як замовника, так і виконавця, по будівництву котельних та тепло-розподільних станцій і теплових мереж від них незалежно від відомчої приналежності, в тому числі і на прямій договірній основі з іншими відомствами.</w:t>
      </w:r>
    </w:p>
    <w:p w14:paraId="11BD1C52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2.3.10. Монтаж, реконструкція, ремонт із виготовленням елементів парових та водонагрівальних котлів, наладка технологічного обладнання, систем теплогазопостачання і вентиляції всіх видів, трубопроводів пару й гарячої води, засобів КВПіА, електрогосподарства, включаючи піднаглядні Держнаглядохоронпраці, державної інспекції з енергозбереження, Мінекобезпеки, Держархнагляду.</w:t>
      </w:r>
    </w:p>
    <w:p w14:paraId="1EF436D4" w14:textId="77777777" w:rsidR="009E79F1" w:rsidRPr="00604A29" w:rsidRDefault="00604A29" w:rsidP="00604A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2.3.11.</w:t>
      </w:r>
      <w:r w:rsidR="009E79F1" w:rsidRPr="00604A29">
        <w:rPr>
          <w:sz w:val="24"/>
          <w:szCs w:val="24"/>
        </w:rPr>
        <w:t>Проектування систем теплогазопостачання, вентиляції, водопостачання, каналізації; архітектурно-будівельні роботи на всіх об’єктах незалежно від відомчої приналежності, включаючи піднаглядні Держнаглядохоронпраці, державної інспекції з енергозбереження, Мінекобезпеки, Держархнагляду.</w:t>
      </w:r>
    </w:p>
    <w:p w14:paraId="19E82FF8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2.3.12. Технічний огляд парових і водогрійних котлів, судин, працюючих під тиском, трубопроводів пари та гарячої води.</w:t>
      </w:r>
    </w:p>
    <w:p w14:paraId="7B850579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2.3.13. Проведення технічного та експертно-технічного діагностування обладнання, підвідомчого Держнаглядохоронпраці, не руйнуючими та методами, що руйнують контроль; видача висновків з оцінкою можливих параметрів, умов та термінів подальшої експлуатації обладнання, що обстежується; проведення обстеження обладнання на об’єктах Держнаглядохоронпраці.</w:t>
      </w:r>
    </w:p>
    <w:p w14:paraId="392FDEA1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2.3.14. Технічне діагностування парових та водогрійних котлів, судин, працюючих під тиском, трубопроводів пари та гарячої води, ультразвуковий контроль та магнітно-порошкова дефектоскопія елементів парових і водогрійних котлів, енергетичних судин, працюючих під тиском, трубопроводів пару і гарячої води з правом видачі експертних заключень.</w:t>
      </w:r>
    </w:p>
    <w:p w14:paraId="7C7CA113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2.3.15. Виготовлення, покриття та відновлення труб, виготовлення котлів, арматури й інших видів обладнання, а також виробництво прокатних валів і роликів й інших виробів, необхідних основному виробництву та народному господарству.</w:t>
      </w:r>
    </w:p>
    <w:p w14:paraId="543C46E5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2.3.16. Проектування, будівництво і монтаж систем газопостачання і ГРП тиском до 3 кг/см2.</w:t>
      </w:r>
    </w:p>
    <w:p w14:paraId="277895BC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2.3.17. Монтаж, ремонт і наладка засобів виміру технологічних параметрів, установок автоматичного контролю, пристроїв автоматичних систем регулювання теплотехнічних процесів, пристроїв технологічного захисту і сигналізації технологічного обладнання, схем і пристроїв дистанційного управління запірними і регулюючими органами, схем технологічних блокувань.</w:t>
      </w:r>
    </w:p>
    <w:p w14:paraId="58151F44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2.3.18. Експлуатація електричного обладнання 0.4-110 кВ, високовольтні виміри та випробування електричного обладнання 0.4-110 кВ, включаючи розшук місць пошкоджень, випробування засобів електричного захисту.</w:t>
      </w:r>
    </w:p>
    <w:p w14:paraId="3D5D68F7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2.3.19. Прийом і контроль вузлів обліку теплової енергії у споживачів і нагляд за комерційним обліком теплової енергії споживачами.</w:t>
      </w:r>
    </w:p>
    <w:p w14:paraId="4390AFD6" w14:textId="2CF2BD21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2.3.20. Режимно-нала</w:t>
      </w:r>
      <w:r w:rsidR="00DC2F8A">
        <w:rPr>
          <w:sz w:val="24"/>
          <w:szCs w:val="24"/>
        </w:rPr>
        <w:t xml:space="preserve">годжувальні </w:t>
      </w:r>
      <w:r w:rsidRPr="00604A29">
        <w:rPr>
          <w:sz w:val="24"/>
          <w:szCs w:val="24"/>
        </w:rPr>
        <w:t>випробування на газовикористовуючому обладнанні.</w:t>
      </w:r>
    </w:p>
    <w:p w14:paraId="20B671FF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2.3.21. Купівля і прийом на комісію тепла у сторонніх організацій для його реалізації.</w:t>
      </w:r>
    </w:p>
    <w:p w14:paraId="12400188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2.3.22. Гідроізоляція і теплоізоляція будівельних конструкцій і трубопроводів, захист будівельних матеріалів і конструкцій від корозії, в т.ч. антикорозійна ізоляція трубопроводів, влаштування електрозахисту трубопроводів та ін.</w:t>
      </w:r>
    </w:p>
    <w:p w14:paraId="3C87733B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2.3.23. Виробництво теплоізоляційних труб і фасонних частин, кремнійорганічної композиції і ґрунтовки, поліетиленових та сталевих оболонок для труб; виробництво теплоізоляційних плит і шкарлуп.</w:t>
      </w:r>
    </w:p>
    <w:p w14:paraId="335C7A72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2.3.24. Ультразвуковий контроль, магнітопорошкова і капілярна дефектоскопія, технологічні випробування металу і зварювальних сполучень.</w:t>
      </w:r>
    </w:p>
    <w:p w14:paraId="7DD24359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2.3.25. Переробка твердих побутових відходів, утилізація і реалізація, включаючи експорт.</w:t>
      </w:r>
    </w:p>
    <w:p w14:paraId="066EA8AB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2.3.26. Інструментальні обстеження в галузі екології і промислової санітарії. Еколого-теплотехнічні випробування та інвентаризація шкідливих викидів топливоспоживаючого обладнання, контроль гранично допустимих викидів.</w:t>
      </w:r>
    </w:p>
    <w:p w14:paraId="5E495AFF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2.3.27. Впровадження науково-технічних досягнень на </w:t>
      </w:r>
      <w:r w:rsidR="007537B3" w:rsidRPr="00604A29">
        <w:rPr>
          <w:sz w:val="24"/>
          <w:szCs w:val="24"/>
        </w:rPr>
        <w:t>«Підприємства</w:t>
      </w:r>
      <w:r w:rsidR="0058554E" w:rsidRPr="00604A29">
        <w:rPr>
          <w:sz w:val="24"/>
          <w:szCs w:val="24"/>
        </w:rPr>
        <w:t>х</w:t>
      </w:r>
      <w:r w:rsidR="007537B3" w:rsidRPr="00604A29">
        <w:rPr>
          <w:sz w:val="24"/>
          <w:szCs w:val="24"/>
        </w:rPr>
        <w:t>»</w:t>
      </w:r>
      <w:r w:rsidR="0058554E" w:rsidRPr="00604A29">
        <w:rPr>
          <w:sz w:val="24"/>
          <w:szCs w:val="24"/>
        </w:rPr>
        <w:t xml:space="preserve"> </w:t>
      </w:r>
      <w:r w:rsidRPr="00604A29">
        <w:rPr>
          <w:sz w:val="24"/>
          <w:szCs w:val="24"/>
        </w:rPr>
        <w:t xml:space="preserve"> України і в зарубіжних країнах. Участь в розробці і впровадженні заходів, спрямованих на поліпшення екології.</w:t>
      </w:r>
    </w:p>
    <w:p w14:paraId="3F34CF4A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2.3.28. Розробка і впровадження засобів, приладів і пристроїв для ремонту, експлуатації і регулювання механічних, технічних, будівельних, електричних і електронних приладів і конструкцій.</w:t>
      </w:r>
    </w:p>
    <w:p w14:paraId="68011DE0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2.3.29. Розробка, виробництво і реалізація програмної комп’ютерної продукції.</w:t>
      </w:r>
    </w:p>
    <w:p w14:paraId="0DE40BF8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2.3.30. Операції з нерухомістю.</w:t>
      </w:r>
    </w:p>
    <w:p w14:paraId="00ABEAA9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lastRenderedPageBreak/>
        <w:t>2.3.31. Проведення торгівельної діяльності в сфері оптової і роздрібної, продовольчої та непродовольчої торгівлі (в тому числі лікеро-горілчаною продукцією та тютюновими виродами), торгівля в сфері громадського харчування і організація точок громадського харчування, проведення закупівельних операцій, в тому числі через свої крамниці, здійснення бартерних операцій.</w:t>
      </w:r>
    </w:p>
    <w:p w14:paraId="5E560665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2.3.32. Вирощування, переробка  і реалізація сільськогосподарської продукції, продуктів харчування, виготовлення та реалізація товарів народного споживання.</w:t>
      </w:r>
    </w:p>
    <w:p w14:paraId="254048F4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2.3.33. Будівництво, реконструкція, придбання і експлуатація будь-яких споруд, включаючи житлові будинки, гуртожитки, готелі, бази відпочинку, спортивні і оздоровчі комплекси та інші об’єкти соцкультпобуту.</w:t>
      </w:r>
    </w:p>
    <w:p w14:paraId="2E3B8C0A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2.3.34. Підготовка і перепідготовка кадрів всіх спеціальностей працюючих на підприємстві, в тому числі атестація за участі  Держнаглядохоронпраці та інших органів, що інспектують в Україні.</w:t>
      </w:r>
    </w:p>
    <w:p w14:paraId="3D78157A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2.3.35. Здійснення метрологічного контролю, ремонт теплотехнічних засобів.</w:t>
      </w:r>
    </w:p>
    <w:p w14:paraId="42DCCBDA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2.3.36. Виготовлення, ремонт, повірка засобів виміру і контролю.</w:t>
      </w:r>
    </w:p>
    <w:p w14:paraId="2B853E91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2.3.37. Виготовлення і реалізація хімічних речовин.</w:t>
      </w:r>
    </w:p>
    <w:p w14:paraId="31BE0862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2.3.38. Виконання науково-дослідних, конструкторських робіт, втілення їхніх результатів у виробництво.</w:t>
      </w:r>
    </w:p>
    <w:p w14:paraId="62546AEC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2.3.39. Обробка техніко-економічної та іншої інформації на засобах обчислювальної техніки.</w:t>
      </w:r>
    </w:p>
    <w:p w14:paraId="5B96B8F9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2.3.40. Програмне забезпечення, проведення і сервісне обслуговування систем і засобів, виконання робіт, надання послуг, що забезпечують технічний захист інформації.</w:t>
      </w:r>
    </w:p>
    <w:p w14:paraId="40430F1C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2.3.41. Посередницька діяльність, придбання акцій і місць Учасників бірж, проведення клірингових операцій.</w:t>
      </w:r>
    </w:p>
    <w:p w14:paraId="67A7792A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2.3.42. Перевезення вантажів та пасажирів автомобільним транспортом, як на Україні, так і за її межами, міжнародні перевезення вантажів та пасажирів автомобільним транспортом, експедиторування, охорона і супровід вантажів.</w:t>
      </w:r>
    </w:p>
    <w:p w14:paraId="1EE031DA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2.3.43. Організація і участь у виставках, презентаціях, аукціонах товарів, курсах, семінарах, симпозіумах, конкурсах.</w:t>
      </w:r>
    </w:p>
    <w:p w14:paraId="19E539C3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2.3.44. Організація круїзів, придбання та реалізація путівок на оздоровлення та санаторно-курортне лікування.</w:t>
      </w:r>
    </w:p>
    <w:p w14:paraId="09E59ED9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2.3.45. Надання послуг в сфері побуту, маркетингу, менеджменту, комерції і реклами; різноманітних інформаційно-консультаційних послуг фізичним та юридичним особам. Здійснення рекламної, видавничої та інформаційної діяльності.</w:t>
      </w:r>
    </w:p>
    <w:p w14:paraId="490B965D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2.3.46. Надання посередницьких послуг </w:t>
      </w:r>
      <w:r w:rsidR="003075D9">
        <w:rPr>
          <w:sz w:val="24"/>
          <w:szCs w:val="24"/>
        </w:rPr>
        <w:t>підприємствам</w:t>
      </w:r>
      <w:r w:rsidRPr="00604A29">
        <w:rPr>
          <w:sz w:val="24"/>
          <w:szCs w:val="24"/>
        </w:rPr>
        <w:t xml:space="preserve"> і громадянам у сфері придбання і обслуговування різноманітної техніки, як вітчизняного, так і іноземного виробництва.</w:t>
      </w:r>
    </w:p>
    <w:p w14:paraId="5C945C14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2.3.47. Участь і діяльність у сфері кредитно-фінансових відношень (в межах чинного законодавства), в тому числі надання позик юридичним та фізичним особам і отримання кредитів в державних та комерційних банках, а також в інших вітчизняних і іноземних фінансових кредитних установах і організаціях. Підприємство може поставляти продукцію, виконувати роботи, надавати послуги в кредит із сплатою покупцям (споживачам) відсотків за користування цим кредитом.</w:t>
      </w:r>
    </w:p>
    <w:p w14:paraId="429D537E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2.3.48. Організація і здійснення зовнішньоекономічної діяльності:</w:t>
      </w:r>
    </w:p>
    <w:p w14:paraId="2898D5A7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Встановлення зв’язків із зарубіжними партнерами, здійснення експорту і імпорту товарів і продукції;</w:t>
      </w:r>
    </w:p>
    <w:p w14:paraId="0A492915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 Надання послуг іноземним суб’єктам господарської діяльності, в т.ч. виробничим, транспортно-експедиційних, консультативних, маркетингових, посередницьких, агентських та інших, не заборонених законодавством;</w:t>
      </w:r>
    </w:p>
    <w:p w14:paraId="33B9D40F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Спільна підприємницька діяльність з іноземними суб’єктами господарської діяльності, проведення спільних господарських операцій, і спільне володіння майном, як на території України, так і за її межами;</w:t>
      </w:r>
    </w:p>
    <w:p w14:paraId="7B091D96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Товарообмінні (бартерні) операції та інша діяльність, що побудована на формах зустрічної торгівлі з іноземними суб’єктами господарської діяльності;</w:t>
      </w:r>
    </w:p>
    <w:p w14:paraId="27C0F10A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lastRenderedPageBreak/>
        <w:t>Операції з придбання, продажу, обміну валюти на валютних аукціонах, валютних біржах у випадках, передбачених законодавством України.</w:t>
      </w:r>
    </w:p>
    <w:p w14:paraId="2FEBD5B0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2.3.49. Здійснення іншої діяльності і комерційних операцій, що не суперечать законодавству України і що відповідають меті </w:t>
      </w:r>
      <w:r w:rsidR="007537B3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>.</w:t>
      </w:r>
    </w:p>
    <w:p w14:paraId="72DE2F5E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2.4. Здійснення всіх ліцензійних видів і напрямів діяльності, що вимагають спеціального дозволу (ліцензії), можливо тільки після отримання ліцензії.</w:t>
      </w:r>
    </w:p>
    <w:p w14:paraId="50CC168B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</w:p>
    <w:p w14:paraId="4089B3D4" w14:textId="77777777" w:rsidR="009E79F1" w:rsidRPr="00604A29" w:rsidRDefault="00FE77D5" w:rsidP="003075D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ЮРИДИЧНИЙ СТАТУС </w:t>
      </w:r>
      <w:r w:rsidR="007537B3" w:rsidRPr="00604A29">
        <w:rPr>
          <w:b/>
          <w:sz w:val="24"/>
          <w:szCs w:val="24"/>
        </w:rPr>
        <w:t>«ПІДПРИЄМСТВА»</w:t>
      </w:r>
    </w:p>
    <w:p w14:paraId="7DC4A3FA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</w:p>
    <w:p w14:paraId="7BD3B776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3.1. "Підприємство" має статус юридичної особи з моменту його державної реєстрації.</w:t>
      </w:r>
    </w:p>
    <w:p w14:paraId="04321DA3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3.2. "Підприємство" не відповідає за борги держави та Засновника, рівно як і держава та Засновник не несуть відповідальності за борги </w:t>
      </w:r>
      <w:r w:rsidR="007537B3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>.</w:t>
      </w:r>
    </w:p>
    <w:p w14:paraId="11A79BC2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3.3. "Підприємство" має самостійний баланс, розрахункові і інші рахунки в установах банку м. Балаклія, печатку і штамп, фірмові бланки зі своєю назвою.</w:t>
      </w:r>
    </w:p>
    <w:p w14:paraId="660F1506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3.4. Виконання робіт і надання по</w:t>
      </w:r>
      <w:r w:rsidR="006E0194" w:rsidRPr="00604A29">
        <w:rPr>
          <w:sz w:val="24"/>
          <w:szCs w:val="24"/>
        </w:rPr>
        <w:t>слуг «Підприємства»</w:t>
      </w:r>
      <w:r w:rsidRPr="00604A29">
        <w:rPr>
          <w:sz w:val="24"/>
          <w:szCs w:val="24"/>
        </w:rPr>
        <w:t xml:space="preserve"> здійснює за цінами і тарифами, визначеними та затвердженими згідно з чинним законодавством.</w:t>
      </w:r>
    </w:p>
    <w:p w14:paraId="6BA6862E" w14:textId="77777777" w:rsidR="009E79F1" w:rsidRPr="00604A29" w:rsidRDefault="009E79F1" w:rsidP="00604A29">
      <w:pPr>
        <w:ind w:firstLine="709"/>
        <w:jc w:val="both"/>
        <w:rPr>
          <w:color w:val="FF0000"/>
          <w:sz w:val="24"/>
          <w:szCs w:val="24"/>
        </w:rPr>
      </w:pPr>
    </w:p>
    <w:p w14:paraId="6E768E57" w14:textId="77777777" w:rsidR="009E79F1" w:rsidRPr="00604A29" w:rsidRDefault="003075D9" w:rsidP="003075D9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9E79F1" w:rsidRPr="00604A29">
        <w:rPr>
          <w:b/>
          <w:sz w:val="24"/>
          <w:szCs w:val="24"/>
        </w:rPr>
        <w:t xml:space="preserve">МАЙНО ТА СТАТУТНИЙ </w:t>
      </w:r>
      <w:r w:rsidR="00974205">
        <w:rPr>
          <w:b/>
          <w:sz w:val="24"/>
          <w:szCs w:val="24"/>
        </w:rPr>
        <w:t>КАПІТАЛ</w:t>
      </w:r>
      <w:r w:rsidR="009E79F1" w:rsidRPr="00604A29">
        <w:rPr>
          <w:b/>
          <w:sz w:val="24"/>
          <w:szCs w:val="24"/>
        </w:rPr>
        <w:t xml:space="preserve">  </w:t>
      </w:r>
      <w:r w:rsidR="00FE77D5">
        <w:rPr>
          <w:b/>
          <w:sz w:val="24"/>
          <w:szCs w:val="24"/>
        </w:rPr>
        <w:t>«</w:t>
      </w:r>
      <w:r w:rsidR="006E0194" w:rsidRPr="00604A29">
        <w:rPr>
          <w:b/>
          <w:sz w:val="24"/>
          <w:szCs w:val="24"/>
        </w:rPr>
        <w:t>ПІДПРИЄМСТВА</w:t>
      </w:r>
      <w:r w:rsidR="00FE77D5">
        <w:rPr>
          <w:b/>
          <w:sz w:val="24"/>
          <w:szCs w:val="24"/>
        </w:rPr>
        <w:t>»</w:t>
      </w:r>
    </w:p>
    <w:p w14:paraId="553F94B8" w14:textId="77777777" w:rsidR="009E79F1" w:rsidRPr="00604A29" w:rsidRDefault="009E79F1" w:rsidP="00604A29">
      <w:pPr>
        <w:ind w:firstLine="709"/>
        <w:jc w:val="both"/>
        <w:rPr>
          <w:b/>
          <w:sz w:val="24"/>
          <w:szCs w:val="24"/>
        </w:rPr>
      </w:pPr>
    </w:p>
    <w:p w14:paraId="03392D17" w14:textId="77777777" w:rsidR="009E79F1" w:rsidRPr="00604A29" w:rsidRDefault="009E79F1" w:rsidP="00604A29">
      <w:pPr>
        <w:pStyle w:val="a3"/>
        <w:ind w:firstLine="709"/>
        <w:rPr>
          <w:szCs w:val="24"/>
        </w:rPr>
      </w:pPr>
      <w:r w:rsidRPr="00604A29">
        <w:rPr>
          <w:szCs w:val="24"/>
        </w:rPr>
        <w:t xml:space="preserve">4.1. Для забезпечення діяльності </w:t>
      </w:r>
      <w:r w:rsidR="007537B3" w:rsidRPr="00604A29">
        <w:rPr>
          <w:szCs w:val="24"/>
        </w:rPr>
        <w:t>«Підприємства»</w:t>
      </w:r>
      <w:r w:rsidRPr="00604A29">
        <w:rPr>
          <w:szCs w:val="24"/>
        </w:rPr>
        <w:t xml:space="preserve"> Засновником утворено статутний </w:t>
      </w:r>
      <w:r w:rsidR="00974205" w:rsidRPr="007664C1">
        <w:rPr>
          <w:szCs w:val="24"/>
        </w:rPr>
        <w:t>капітал</w:t>
      </w:r>
      <w:r w:rsidRPr="007664C1">
        <w:rPr>
          <w:szCs w:val="24"/>
        </w:rPr>
        <w:t xml:space="preserve"> “</w:t>
      </w:r>
      <w:r w:rsidR="007537B3" w:rsidRPr="007664C1">
        <w:rPr>
          <w:szCs w:val="24"/>
        </w:rPr>
        <w:t>«Підприємства»</w:t>
      </w:r>
      <w:r w:rsidRPr="007664C1">
        <w:rPr>
          <w:szCs w:val="24"/>
        </w:rPr>
        <w:t>” у розмірі 40</w:t>
      </w:r>
      <w:r w:rsidR="007664C1" w:rsidRPr="007664C1">
        <w:rPr>
          <w:szCs w:val="24"/>
        </w:rPr>
        <w:t xml:space="preserve"> 000,00 грн. </w:t>
      </w:r>
      <w:r w:rsidRPr="007664C1">
        <w:rPr>
          <w:szCs w:val="24"/>
        </w:rPr>
        <w:t>(сорок</w:t>
      </w:r>
      <w:r w:rsidR="007664C1" w:rsidRPr="007664C1">
        <w:rPr>
          <w:szCs w:val="24"/>
        </w:rPr>
        <w:t xml:space="preserve"> тисяч гривень 00 копійок)</w:t>
      </w:r>
      <w:r w:rsidRPr="007664C1">
        <w:rPr>
          <w:szCs w:val="24"/>
        </w:rPr>
        <w:t>, згідно з</w:t>
      </w:r>
      <w:r w:rsidRPr="00604A29">
        <w:rPr>
          <w:szCs w:val="24"/>
        </w:rPr>
        <w:t xml:space="preserve"> рішенням Балаклійської районної ради від 4 вересня 2006 року № 88-V.</w:t>
      </w:r>
    </w:p>
    <w:p w14:paraId="43838174" w14:textId="77777777" w:rsidR="009E79F1" w:rsidRPr="00604A29" w:rsidRDefault="009E79F1" w:rsidP="00604A29">
      <w:pPr>
        <w:pStyle w:val="a3"/>
        <w:ind w:firstLine="709"/>
        <w:rPr>
          <w:szCs w:val="24"/>
        </w:rPr>
      </w:pPr>
      <w:r w:rsidRPr="00604A29">
        <w:rPr>
          <w:szCs w:val="24"/>
        </w:rPr>
        <w:t xml:space="preserve">Рішенням Балаклійської районної ради від 30 липня 2010 року № 850-V “Про внесення змін до рішення районної ради від 12 травня 2010 року “Про районний бюджет на 2010 рік” (зі змінами) статутний </w:t>
      </w:r>
      <w:r w:rsidR="00974205">
        <w:rPr>
          <w:szCs w:val="24"/>
        </w:rPr>
        <w:t>капітал</w:t>
      </w:r>
      <w:r w:rsidR="00895700" w:rsidRPr="00604A29">
        <w:rPr>
          <w:szCs w:val="24"/>
        </w:rPr>
        <w:t xml:space="preserve"> </w:t>
      </w:r>
      <w:r w:rsidR="007537B3" w:rsidRPr="00604A29">
        <w:rPr>
          <w:szCs w:val="24"/>
        </w:rPr>
        <w:t>«Підприємства»</w:t>
      </w:r>
      <w:r w:rsidRPr="00604A29">
        <w:rPr>
          <w:szCs w:val="24"/>
        </w:rPr>
        <w:t xml:space="preserve"> зменшено на 351</w:t>
      </w:r>
      <w:r w:rsidR="003B3E9E">
        <w:rPr>
          <w:szCs w:val="24"/>
        </w:rPr>
        <w:t> 000,00</w:t>
      </w:r>
      <w:r w:rsidRPr="00604A29">
        <w:rPr>
          <w:szCs w:val="24"/>
        </w:rPr>
        <w:t xml:space="preserve"> (триста п’ятдесят одну) тисячу гривень.</w:t>
      </w:r>
    </w:p>
    <w:p w14:paraId="270A1E87" w14:textId="77777777" w:rsidR="009E79F1" w:rsidRPr="00604A29" w:rsidRDefault="009E79F1" w:rsidP="00604A29">
      <w:pPr>
        <w:pStyle w:val="a3"/>
        <w:ind w:firstLine="709"/>
        <w:rPr>
          <w:szCs w:val="24"/>
        </w:rPr>
      </w:pPr>
      <w:r w:rsidRPr="00604A29">
        <w:rPr>
          <w:szCs w:val="24"/>
        </w:rPr>
        <w:t xml:space="preserve">Здійснено внесок у статутний </w:t>
      </w:r>
      <w:r w:rsidR="00974205">
        <w:rPr>
          <w:szCs w:val="24"/>
        </w:rPr>
        <w:t>капітал</w:t>
      </w:r>
      <w:r w:rsidRPr="00604A29">
        <w:rPr>
          <w:szCs w:val="24"/>
        </w:rPr>
        <w:t xml:space="preserve"> </w:t>
      </w:r>
      <w:r w:rsidR="007537B3" w:rsidRPr="00604A29">
        <w:rPr>
          <w:szCs w:val="24"/>
        </w:rPr>
        <w:t>«Підприємства»</w:t>
      </w:r>
      <w:r w:rsidRPr="00604A29">
        <w:rPr>
          <w:szCs w:val="24"/>
        </w:rPr>
        <w:t>, спрямований на приріст обігових коштів, у розмірі 45</w:t>
      </w:r>
      <w:r w:rsidR="003B3E9E">
        <w:rPr>
          <w:szCs w:val="24"/>
        </w:rPr>
        <w:t> </w:t>
      </w:r>
      <w:r w:rsidRPr="00604A29">
        <w:rPr>
          <w:szCs w:val="24"/>
        </w:rPr>
        <w:t>600</w:t>
      </w:r>
      <w:r w:rsidR="003B3E9E">
        <w:rPr>
          <w:szCs w:val="24"/>
        </w:rPr>
        <w:t>,00</w:t>
      </w:r>
      <w:r w:rsidRPr="00604A29">
        <w:rPr>
          <w:szCs w:val="24"/>
        </w:rPr>
        <w:t xml:space="preserve"> (сорок п’ять тисяч шістсот) гривень, згідно з рішенням Балаклійської районної ради від 30 липня 2010 року № 851-V. </w:t>
      </w:r>
    </w:p>
    <w:p w14:paraId="4A41F44A" w14:textId="77777777" w:rsidR="009E79F1" w:rsidRPr="00604A29" w:rsidRDefault="009E79F1" w:rsidP="00604A29">
      <w:pPr>
        <w:pStyle w:val="a3"/>
        <w:ind w:firstLine="709"/>
        <w:rPr>
          <w:szCs w:val="24"/>
        </w:rPr>
      </w:pPr>
      <w:r w:rsidRPr="00604A29">
        <w:rPr>
          <w:szCs w:val="24"/>
        </w:rPr>
        <w:t xml:space="preserve">Згідно з рішенням Балаклійської районної ради від 28 жовтня 2010 року № 883-V, здійснено внесок у статутний </w:t>
      </w:r>
      <w:r w:rsidR="00974205">
        <w:rPr>
          <w:szCs w:val="24"/>
        </w:rPr>
        <w:t>капітал</w:t>
      </w:r>
      <w:r w:rsidRPr="00604A29">
        <w:rPr>
          <w:szCs w:val="24"/>
        </w:rPr>
        <w:t xml:space="preserve"> </w:t>
      </w:r>
      <w:r w:rsidR="007537B3" w:rsidRPr="00604A29">
        <w:rPr>
          <w:szCs w:val="24"/>
        </w:rPr>
        <w:t>«Підприємства»</w:t>
      </w:r>
      <w:r w:rsidRPr="00604A29">
        <w:rPr>
          <w:szCs w:val="24"/>
        </w:rPr>
        <w:t>, спрямований на приріст обігових коштів, у розмірі 29</w:t>
      </w:r>
      <w:r w:rsidR="00EB14D9">
        <w:rPr>
          <w:szCs w:val="24"/>
        </w:rPr>
        <w:t> </w:t>
      </w:r>
      <w:r w:rsidRPr="00604A29">
        <w:rPr>
          <w:szCs w:val="24"/>
        </w:rPr>
        <w:t>708</w:t>
      </w:r>
      <w:r w:rsidR="00EB14D9">
        <w:rPr>
          <w:szCs w:val="24"/>
        </w:rPr>
        <w:t>,00</w:t>
      </w:r>
      <w:r w:rsidRPr="00604A29">
        <w:rPr>
          <w:szCs w:val="24"/>
        </w:rPr>
        <w:t xml:space="preserve"> (двадцять дев’ять тисяч сімсот вісім) гривень.</w:t>
      </w:r>
    </w:p>
    <w:p w14:paraId="5F458D27" w14:textId="77777777" w:rsidR="009E79F1" w:rsidRPr="00604A29" w:rsidRDefault="009E79F1" w:rsidP="00604A29">
      <w:pPr>
        <w:pStyle w:val="a3"/>
        <w:ind w:firstLine="709"/>
        <w:rPr>
          <w:szCs w:val="24"/>
        </w:rPr>
      </w:pPr>
      <w:r w:rsidRPr="00604A29">
        <w:rPr>
          <w:szCs w:val="24"/>
        </w:rPr>
        <w:t>Згідно з рішенням Балаклійської районної ради від 19 серпня 2011 року № 193-VІ, зді</w:t>
      </w:r>
      <w:r w:rsidR="00895700" w:rsidRPr="00604A29">
        <w:rPr>
          <w:szCs w:val="24"/>
        </w:rPr>
        <w:t xml:space="preserve">йснено внесок у статутний </w:t>
      </w:r>
      <w:r w:rsidR="00974205">
        <w:rPr>
          <w:szCs w:val="24"/>
        </w:rPr>
        <w:t>капітал</w:t>
      </w:r>
      <w:r w:rsidR="00895700" w:rsidRPr="00604A29">
        <w:rPr>
          <w:szCs w:val="24"/>
        </w:rPr>
        <w:t xml:space="preserve"> </w:t>
      </w:r>
      <w:r w:rsidR="007537B3" w:rsidRPr="00604A29">
        <w:rPr>
          <w:szCs w:val="24"/>
        </w:rPr>
        <w:t>«Підприємства»</w:t>
      </w:r>
      <w:r w:rsidR="00895700" w:rsidRPr="00604A29">
        <w:rPr>
          <w:szCs w:val="24"/>
        </w:rPr>
        <w:t xml:space="preserve"> </w:t>
      </w:r>
      <w:r w:rsidRPr="00604A29">
        <w:rPr>
          <w:szCs w:val="24"/>
        </w:rPr>
        <w:t>у розмірі 407</w:t>
      </w:r>
      <w:r w:rsidR="00EB14D9">
        <w:rPr>
          <w:szCs w:val="24"/>
        </w:rPr>
        <w:t xml:space="preserve"> 000,00 </w:t>
      </w:r>
      <w:r w:rsidRPr="00604A29">
        <w:rPr>
          <w:szCs w:val="24"/>
        </w:rPr>
        <w:t>(чотириста сім) тисяч гривень з метою інвестування в необоротні активи.</w:t>
      </w:r>
    </w:p>
    <w:p w14:paraId="0A44FBF2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Згідно з рішенням Балаклійської районної ради від 14 серпня 2013 року № 544-VІ, здійснено внесок у статутний </w:t>
      </w:r>
      <w:r w:rsidR="00974205">
        <w:rPr>
          <w:sz w:val="24"/>
          <w:szCs w:val="24"/>
        </w:rPr>
        <w:t>капітал</w:t>
      </w:r>
      <w:r w:rsidRPr="00604A29">
        <w:rPr>
          <w:sz w:val="24"/>
          <w:szCs w:val="24"/>
        </w:rPr>
        <w:t xml:space="preserve"> </w:t>
      </w:r>
      <w:r w:rsidR="007537B3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 xml:space="preserve"> у розмірі 200</w:t>
      </w:r>
      <w:r w:rsidR="00EB14D9">
        <w:rPr>
          <w:sz w:val="24"/>
          <w:szCs w:val="24"/>
        </w:rPr>
        <w:t xml:space="preserve"> 000,00 </w:t>
      </w:r>
      <w:r w:rsidRPr="00604A29">
        <w:rPr>
          <w:sz w:val="24"/>
          <w:szCs w:val="24"/>
        </w:rPr>
        <w:t>(двіс</w:t>
      </w:r>
      <w:r w:rsidR="00EB14D9">
        <w:rPr>
          <w:sz w:val="24"/>
          <w:szCs w:val="24"/>
        </w:rPr>
        <w:t xml:space="preserve">ті) тисяч гривень </w:t>
      </w:r>
      <w:r w:rsidRPr="00604A29">
        <w:rPr>
          <w:sz w:val="24"/>
          <w:szCs w:val="24"/>
        </w:rPr>
        <w:t>з метою придбання коректорів та комплектуючих до них для реконструкції вузлів обліку газу, пересувної електростанції та електрозварювальних апаратів.</w:t>
      </w:r>
    </w:p>
    <w:p w14:paraId="1382202C" w14:textId="77777777" w:rsidR="00CF0037" w:rsidRPr="00604A29" w:rsidRDefault="009E79F1" w:rsidP="00604A29">
      <w:pPr>
        <w:pStyle w:val="a3"/>
        <w:ind w:firstLine="709"/>
        <w:rPr>
          <w:szCs w:val="24"/>
        </w:rPr>
      </w:pPr>
      <w:r w:rsidRPr="00604A29">
        <w:rPr>
          <w:szCs w:val="24"/>
        </w:rPr>
        <w:t xml:space="preserve">Статутний </w:t>
      </w:r>
      <w:r w:rsidR="00974205">
        <w:rPr>
          <w:szCs w:val="24"/>
        </w:rPr>
        <w:t>капітал</w:t>
      </w:r>
      <w:r w:rsidRPr="00604A29">
        <w:rPr>
          <w:szCs w:val="24"/>
        </w:rPr>
        <w:t xml:space="preserve"> </w:t>
      </w:r>
      <w:r w:rsidR="007537B3" w:rsidRPr="00604A29">
        <w:rPr>
          <w:szCs w:val="24"/>
        </w:rPr>
        <w:t>«Підприємства»</w:t>
      </w:r>
      <w:r w:rsidRPr="00604A29">
        <w:rPr>
          <w:szCs w:val="24"/>
        </w:rPr>
        <w:t xml:space="preserve"> зі змінами становить 722</w:t>
      </w:r>
      <w:r w:rsidR="00EB14D9">
        <w:rPr>
          <w:szCs w:val="24"/>
        </w:rPr>
        <w:t xml:space="preserve"> </w:t>
      </w:r>
      <w:r w:rsidRPr="00604A29">
        <w:rPr>
          <w:szCs w:val="24"/>
        </w:rPr>
        <w:t>308,00 (</w:t>
      </w:r>
      <w:r w:rsidR="00895700" w:rsidRPr="00604A29">
        <w:rPr>
          <w:szCs w:val="24"/>
        </w:rPr>
        <w:t>сімсот</w:t>
      </w:r>
      <w:r w:rsidRPr="00604A29">
        <w:rPr>
          <w:szCs w:val="24"/>
        </w:rPr>
        <w:t xml:space="preserve"> двадцять дві тисячі триста вісім) гривень.</w:t>
      </w:r>
    </w:p>
    <w:p w14:paraId="021906BD" w14:textId="77777777" w:rsidR="00CF0037" w:rsidRPr="00604A29" w:rsidRDefault="00CF0037" w:rsidP="00604A29">
      <w:pPr>
        <w:pStyle w:val="a3"/>
        <w:ind w:firstLine="709"/>
        <w:rPr>
          <w:szCs w:val="24"/>
        </w:rPr>
      </w:pPr>
      <w:r w:rsidRPr="00604A29">
        <w:rPr>
          <w:szCs w:val="24"/>
        </w:rPr>
        <w:t xml:space="preserve">4.2. Зміна розміру статутного </w:t>
      </w:r>
      <w:r w:rsidR="00974205">
        <w:rPr>
          <w:szCs w:val="24"/>
        </w:rPr>
        <w:t>капітал</w:t>
      </w:r>
      <w:r w:rsidRPr="00604A29">
        <w:rPr>
          <w:szCs w:val="24"/>
        </w:rPr>
        <w:t>у у разі його збільшення або зменшення здійснюється шляхом внесення та затвердження Засновником змін до Статуту у порядку, визначеному чинним законодавством.</w:t>
      </w:r>
    </w:p>
    <w:p w14:paraId="15243078" w14:textId="5D9CEA94" w:rsidR="00CF0037" w:rsidRPr="00604A29" w:rsidRDefault="00CF0037" w:rsidP="00604A29">
      <w:pPr>
        <w:pStyle w:val="a3"/>
        <w:ind w:firstLine="709"/>
        <w:rPr>
          <w:szCs w:val="24"/>
          <w:lang w:eastAsia="uk-UA" w:bidi="uk-UA"/>
        </w:rPr>
      </w:pPr>
      <w:r w:rsidRPr="00604A29">
        <w:rPr>
          <w:szCs w:val="24"/>
        </w:rPr>
        <w:t xml:space="preserve">4.3. </w:t>
      </w:r>
      <w:r w:rsidR="00AB605B" w:rsidRPr="00604A29">
        <w:rPr>
          <w:szCs w:val="24"/>
          <w:lang w:eastAsia="uk-UA" w:bidi="uk-UA"/>
        </w:rPr>
        <w:t>Майно «Підприємства», яке передано Засновником, є спільною власністю тери</w:t>
      </w:r>
      <w:r w:rsidRPr="00604A29">
        <w:rPr>
          <w:szCs w:val="24"/>
          <w:lang w:eastAsia="uk-UA" w:bidi="uk-UA"/>
        </w:rPr>
        <w:t xml:space="preserve">торіальних громад сіл, селищ, </w:t>
      </w:r>
      <w:r w:rsidR="00AB605B" w:rsidRPr="00604A29">
        <w:rPr>
          <w:szCs w:val="24"/>
          <w:lang w:eastAsia="uk-UA" w:bidi="uk-UA"/>
        </w:rPr>
        <w:t xml:space="preserve">міст </w:t>
      </w:r>
      <w:r w:rsidR="003579F0">
        <w:rPr>
          <w:szCs w:val="24"/>
          <w:lang w:eastAsia="uk-UA" w:bidi="uk-UA"/>
        </w:rPr>
        <w:t>Ізюмського</w:t>
      </w:r>
      <w:r w:rsidR="00AB605B" w:rsidRPr="00604A29">
        <w:rPr>
          <w:szCs w:val="24"/>
          <w:lang w:eastAsia="uk-UA" w:bidi="uk-UA"/>
        </w:rPr>
        <w:t xml:space="preserve"> району і </w:t>
      </w:r>
      <w:r w:rsidRPr="00604A29">
        <w:rPr>
          <w:szCs w:val="24"/>
          <w:lang w:eastAsia="uk-UA" w:bidi="uk-UA"/>
        </w:rPr>
        <w:t xml:space="preserve">закріплюється на праві господарського відання для здійснення господарської діяльності. </w:t>
      </w:r>
    </w:p>
    <w:p w14:paraId="28641ABA" w14:textId="77777777" w:rsidR="00AB605B" w:rsidRPr="00604A29" w:rsidRDefault="00CF0037" w:rsidP="00604A29">
      <w:pPr>
        <w:pStyle w:val="a3"/>
        <w:ind w:firstLine="709"/>
        <w:rPr>
          <w:szCs w:val="24"/>
        </w:rPr>
      </w:pPr>
      <w:r w:rsidRPr="00604A29">
        <w:rPr>
          <w:color w:val="000000"/>
          <w:szCs w:val="24"/>
          <w:lang w:eastAsia="uk-UA" w:bidi="uk-UA"/>
        </w:rPr>
        <w:t xml:space="preserve">4.4. </w:t>
      </w:r>
      <w:r w:rsidR="00AB605B" w:rsidRPr="00604A29">
        <w:rPr>
          <w:color w:val="000000"/>
          <w:szCs w:val="24"/>
          <w:lang w:eastAsia="uk-UA" w:bidi="uk-UA"/>
        </w:rPr>
        <w:t xml:space="preserve">Джерелами формування </w:t>
      </w:r>
      <w:r w:rsidR="00974205">
        <w:rPr>
          <w:color w:val="000000"/>
          <w:szCs w:val="24"/>
          <w:lang w:eastAsia="uk-UA" w:bidi="uk-UA"/>
        </w:rPr>
        <w:t>май</w:t>
      </w:r>
      <w:r w:rsidR="00AB605B" w:rsidRPr="00604A29">
        <w:rPr>
          <w:color w:val="000000"/>
          <w:szCs w:val="24"/>
          <w:lang w:eastAsia="uk-UA" w:bidi="uk-UA"/>
        </w:rPr>
        <w:t>на є:</w:t>
      </w:r>
    </w:p>
    <w:p w14:paraId="236225B8" w14:textId="77777777" w:rsidR="007A4C4C" w:rsidRPr="00604A29" w:rsidRDefault="00AB605B" w:rsidP="00604A29">
      <w:pPr>
        <w:pStyle w:val="21"/>
        <w:numPr>
          <w:ilvl w:val="0"/>
          <w:numId w:val="22"/>
        </w:numPr>
        <w:shd w:val="clear" w:color="auto" w:fill="auto"/>
        <w:spacing w:line="240" w:lineRule="auto"/>
        <w:ind w:left="0" w:firstLine="709"/>
        <w:jc w:val="both"/>
        <w:rPr>
          <w:sz w:val="24"/>
          <w:szCs w:val="24"/>
        </w:rPr>
      </w:pPr>
      <w:r w:rsidRPr="00604A29">
        <w:rPr>
          <w:color w:val="000000"/>
          <w:sz w:val="24"/>
          <w:szCs w:val="24"/>
          <w:lang w:eastAsia="uk-UA" w:bidi="uk-UA"/>
        </w:rPr>
        <w:t>основні засоби та обігові кошти, передані Засновником при заснуванні «Підприємства»</w:t>
      </w:r>
      <w:r w:rsidR="007A4C4C" w:rsidRPr="00604A29">
        <w:rPr>
          <w:color w:val="000000"/>
          <w:sz w:val="24"/>
          <w:szCs w:val="24"/>
          <w:lang w:eastAsia="uk-UA" w:bidi="uk-UA"/>
        </w:rPr>
        <w:t>;</w:t>
      </w:r>
    </w:p>
    <w:p w14:paraId="074DB6A6" w14:textId="77777777" w:rsidR="007A4C4C" w:rsidRPr="00604A29" w:rsidRDefault="00AB605B" w:rsidP="00604A29">
      <w:pPr>
        <w:pStyle w:val="21"/>
        <w:numPr>
          <w:ilvl w:val="0"/>
          <w:numId w:val="22"/>
        </w:numPr>
        <w:shd w:val="clear" w:color="auto" w:fill="auto"/>
        <w:spacing w:line="240" w:lineRule="auto"/>
        <w:ind w:left="0" w:firstLine="709"/>
        <w:jc w:val="both"/>
        <w:rPr>
          <w:sz w:val="24"/>
          <w:szCs w:val="24"/>
        </w:rPr>
      </w:pPr>
      <w:r w:rsidRPr="00604A29">
        <w:rPr>
          <w:color w:val="000000"/>
          <w:sz w:val="24"/>
          <w:szCs w:val="24"/>
          <w:lang w:eastAsia="uk-UA" w:bidi="uk-UA"/>
        </w:rPr>
        <w:t>доходи, одержані від реалізації продукції, а також від інших видів фінансово- господарської діяльності;</w:t>
      </w:r>
    </w:p>
    <w:p w14:paraId="4B64B7A0" w14:textId="77777777" w:rsidR="007A4C4C" w:rsidRPr="00604A29" w:rsidRDefault="00AB605B" w:rsidP="00604A29">
      <w:pPr>
        <w:pStyle w:val="21"/>
        <w:numPr>
          <w:ilvl w:val="0"/>
          <w:numId w:val="22"/>
        </w:numPr>
        <w:shd w:val="clear" w:color="auto" w:fill="auto"/>
        <w:spacing w:line="240" w:lineRule="auto"/>
        <w:ind w:left="0" w:firstLine="709"/>
        <w:jc w:val="both"/>
        <w:rPr>
          <w:sz w:val="24"/>
          <w:szCs w:val="24"/>
        </w:rPr>
      </w:pPr>
      <w:r w:rsidRPr="00604A29">
        <w:rPr>
          <w:color w:val="000000"/>
          <w:sz w:val="24"/>
          <w:szCs w:val="24"/>
          <w:lang w:eastAsia="uk-UA" w:bidi="uk-UA"/>
        </w:rPr>
        <w:t>доходи від цінних паперів;</w:t>
      </w:r>
    </w:p>
    <w:p w14:paraId="71E54D3D" w14:textId="77777777" w:rsidR="007A4C4C" w:rsidRPr="00604A29" w:rsidRDefault="00AB605B" w:rsidP="00604A29">
      <w:pPr>
        <w:pStyle w:val="21"/>
        <w:numPr>
          <w:ilvl w:val="0"/>
          <w:numId w:val="22"/>
        </w:numPr>
        <w:shd w:val="clear" w:color="auto" w:fill="auto"/>
        <w:spacing w:line="240" w:lineRule="auto"/>
        <w:ind w:left="0" w:firstLine="709"/>
        <w:jc w:val="both"/>
        <w:rPr>
          <w:sz w:val="24"/>
          <w:szCs w:val="24"/>
        </w:rPr>
      </w:pPr>
      <w:r w:rsidRPr="00604A29">
        <w:rPr>
          <w:color w:val="000000"/>
          <w:sz w:val="24"/>
          <w:szCs w:val="24"/>
          <w:lang w:eastAsia="uk-UA" w:bidi="uk-UA"/>
        </w:rPr>
        <w:lastRenderedPageBreak/>
        <w:t>кредити банків</w:t>
      </w:r>
      <w:r w:rsidR="00B10660" w:rsidRPr="00604A29">
        <w:rPr>
          <w:color w:val="000000"/>
          <w:sz w:val="24"/>
          <w:szCs w:val="24"/>
          <w:lang w:eastAsia="uk-UA" w:bidi="uk-UA"/>
        </w:rPr>
        <w:t>, кредити районного бюджету</w:t>
      </w:r>
      <w:r w:rsidRPr="00604A29">
        <w:rPr>
          <w:color w:val="000000"/>
          <w:sz w:val="24"/>
          <w:szCs w:val="24"/>
          <w:lang w:eastAsia="uk-UA" w:bidi="uk-UA"/>
        </w:rPr>
        <w:t xml:space="preserve"> та інших кредиторів;</w:t>
      </w:r>
    </w:p>
    <w:p w14:paraId="04D10E61" w14:textId="77777777" w:rsidR="007A4C4C" w:rsidRPr="00604A29" w:rsidRDefault="00AB605B" w:rsidP="00604A29">
      <w:pPr>
        <w:pStyle w:val="21"/>
        <w:numPr>
          <w:ilvl w:val="0"/>
          <w:numId w:val="22"/>
        </w:numPr>
        <w:shd w:val="clear" w:color="auto" w:fill="auto"/>
        <w:spacing w:line="240" w:lineRule="auto"/>
        <w:ind w:left="0" w:firstLine="709"/>
        <w:jc w:val="both"/>
        <w:rPr>
          <w:sz w:val="24"/>
          <w:szCs w:val="24"/>
        </w:rPr>
      </w:pPr>
      <w:r w:rsidRPr="00604A29">
        <w:rPr>
          <w:color w:val="000000"/>
          <w:sz w:val="24"/>
          <w:szCs w:val="24"/>
          <w:lang w:eastAsia="uk-UA" w:bidi="uk-UA"/>
        </w:rPr>
        <w:t>капітальні вкладення та дотації з бюджету;</w:t>
      </w:r>
    </w:p>
    <w:p w14:paraId="63216465" w14:textId="77777777" w:rsidR="007A4C4C" w:rsidRPr="00604A29" w:rsidRDefault="00DC5798" w:rsidP="00604A29">
      <w:pPr>
        <w:pStyle w:val="21"/>
        <w:numPr>
          <w:ilvl w:val="0"/>
          <w:numId w:val="22"/>
        </w:numPr>
        <w:shd w:val="clear" w:color="auto" w:fill="auto"/>
        <w:spacing w:line="240" w:lineRule="auto"/>
        <w:ind w:left="0" w:firstLine="709"/>
        <w:jc w:val="both"/>
        <w:rPr>
          <w:sz w:val="24"/>
          <w:szCs w:val="24"/>
        </w:rPr>
      </w:pPr>
      <w:r w:rsidRPr="00604A29">
        <w:rPr>
          <w:color w:val="000000"/>
          <w:sz w:val="24"/>
          <w:szCs w:val="24"/>
          <w:lang w:eastAsia="uk-UA" w:bidi="uk-UA"/>
        </w:rPr>
        <w:t>безоплатні</w:t>
      </w:r>
      <w:r w:rsidR="00AB605B" w:rsidRPr="00604A29">
        <w:rPr>
          <w:color w:val="000000"/>
          <w:sz w:val="24"/>
          <w:szCs w:val="24"/>
          <w:lang w:eastAsia="uk-UA" w:bidi="uk-UA"/>
        </w:rPr>
        <w:t xml:space="preserve"> та благодійні внески організацій, підприємств та громадян;</w:t>
      </w:r>
    </w:p>
    <w:p w14:paraId="131569A2" w14:textId="77777777" w:rsidR="00AB605B" w:rsidRPr="00604A29" w:rsidRDefault="007A4C4C" w:rsidP="00604A29">
      <w:pPr>
        <w:pStyle w:val="21"/>
        <w:numPr>
          <w:ilvl w:val="0"/>
          <w:numId w:val="22"/>
        </w:numPr>
        <w:shd w:val="clear" w:color="auto" w:fill="auto"/>
        <w:spacing w:line="240" w:lineRule="auto"/>
        <w:ind w:left="0" w:firstLine="709"/>
        <w:jc w:val="both"/>
        <w:rPr>
          <w:sz w:val="24"/>
          <w:szCs w:val="24"/>
        </w:rPr>
      </w:pPr>
      <w:r w:rsidRPr="00604A29">
        <w:rPr>
          <w:color w:val="000000"/>
          <w:sz w:val="24"/>
          <w:szCs w:val="24"/>
          <w:lang w:eastAsia="uk-UA" w:bidi="uk-UA"/>
        </w:rPr>
        <w:t>майно, придбане «</w:t>
      </w:r>
      <w:r w:rsidR="00AB605B" w:rsidRPr="00604A29">
        <w:rPr>
          <w:color w:val="000000"/>
          <w:sz w:val="24"/>
          <w:szCs w:val="24"/>
          <w:lang w:eastAsia="uk-UA" w:bidi="uk-UA"/>
        </w:rPr>
        <w:t>Підприємством</w:t>
      </w:r>
      <w:r w:rsidRPr="00604A29">
        <w:rPr>
          <w:color w:val="000000"/>
          <w:sz w:val="24"/>
          <w:szCs w:val="24"/>
          <w:lang w:eastAsia="uk-UA" w:bidi="uk-UA"/>
        </w:rPr>
        <w:t>»</w:t>
      </w:r>
      <w:r w:rsidR="00AB605B" w:rsidRPr="00604A29">
        <w:rPr>
          <w:color w:val="000000"/>
          <w:sz w:val="24"/>
          <w:szCs w:val="24"/>
          <w:lang w:eastAsia="uk-UA" w:bidi="uk-UA"/>
        </w:rPr>
        <w:t xml:space="preserve"> на підставах, не заборонених чиним законодавством та цим Статутом;</w:t>
      </w:r>
    </w:p>
    <w:p w14:paraId="378237C1" w14:textId="77777777" w:rsidR="00CF0037" w:rsidRPr="00604A29" w:rsidRDefault="00AB605B" w:rsidP="00604A29">
      <w:pPr>
        <w:pStyle w:val="21"/>
        <w:numPr>
          <w:ilvl w:val="0"/>
          <w:numId w:val="22"/>
        </w:numPr>
        <w:shd w:val="clear" w:color="auto" w:fill="auto"/>
        <w:tabs>
          <w:tab w:val="left" w:pos="1311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04A29">
        <w:rPr>
          <w:color w:val="000000"/>
          <w:sz w:val="24"/>
          <w:szCs w:val="24"/>
          <w:lang w:eastAsia="uk-UA" w:bidi="uk-UA"/>
        </w:rPr>
        <w:t>інші джерела, не заборонені законодавчими актами України.</w:t>
      </w:r>
    </w:p>
    <w:p w14:paraId="19A1C108" w14:textId="0A5363E7" w:rsidR="00AB605B" w:rsidRPr="00604A29" w:rsidRDefault="00CF0037" w:rsidP="00604A29">
      <w:pPr>
        <w:pStyle w:val="21"/>
        <w:numPr>
          <w:ilvl w:val="1"/>
          <w:numId w:val="23"/>
        </w:numPr>
        <w:shd w:val="clear" w:color="auto" w:fill="auto"/>
        <w:tabs>
          <w:tab w:val="left" w:pos="1311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 </w:t>
      </w:r>
      <w:r w:rsidR="00AB605B" w:rsidRPr="00604A29">
        <w:rPr>
          <w:sz w:val="24"/>
          <w:szCs w:val="24"/>
        </w:rPr>
        <w:t>«</w:t>
      </w:r>
      <w:r w:rsidR="00AB605B" w:rsidRPr="00604A29">
        <w:rPr>
          <w:color w:val="000000"/>
          <w:sz w:val="24"/>
          <w:szCs w:val="24"/>
          <w:lang w:eastAsia="uk-UA" w:bidi="uk-UA"/>
        </w:rPr>
        <w:t xml:space="preserve">Підприємство», здійснюючи право оперативного управління, володіє, користується та розпоряджається згаданим майном, вчиняючи в його відношенні будь- які дії, що не суперечать чинному законодавству та цьому Статуту за погодженням з </w:t>
      </w:r>
      <w:r w:rsidRPr="00604A29">
        <w:rPr>
          <w:color w:val="000000"/>
          <w:sz w:val="24"/>
          <w:szCs w:val="24"/>
          <w:lang w:eastAsia="uk-UA" w:bidi="uk-UA"/>
        </w:rPr>
        <w:t>Ізюмською</w:t>
      </w:r>
      <w:r w:rsidR="00AB605B" w:rsidRPr="00604A29">
        <w:rPr>
          <w:color w:val="000000"/>
          <w:sz w:val="24"/>
          <w:szCs w:val="24"/>
          <w:lang w:eastAsia="uk-UA" w:bidi="uk-UA"/>
        </w:rPr>
        <w:t xml:space="preserve"> районною радою в межах їх повноважень по управлінню майном, яке є спільною власністю територіальних громад</w:t>
      </w:r>
      <w:r w:rsidR="003579F0">
        <w:rPr>
          <w:color w:val="000000"/>
          <w:sz w:val="24"/>
          <w:szCs w:val="24"/>
          <w:lang w:eastAsia="uk-UA" w:bidi="uk-UA"/>
        </w:rPr>
        <w:t xml:space="preserve"> сіл, селищ, міст</w:t>
      </w:r>
      <w:r w:rsidR="00AB605B" w:rsidRPr="00604A29">
        <w:rPr>
          <w:color w:val="000000"/>
          <w:sz w:val="24"/>
          <w:szCs w:val="24"/>
          <w:lang w:eastAsia="uk-UA" w:bidi="uk-UA"/>
        </w:rPr>
        <w:t xml:space="preserve"> </w:t>
      </w:r>
      <w:r w:rsidRPr="00604A29">
        <w:rPr>
          <w:color w:val="000000"/>
          <w:sz w:val="24"/>
          <w:szCs w:val="24"/>
          <w:lang w:eastAsia="uk-UA" w:bidi="uk-UA"/>
        </w:rPr>
        <w:t>Ізюмського</w:t>
      </w:r>
      <w:r w:rsidR="00AB605B" w:rsidRPr="00604A29">
        <w:rPr>
          <w:color w:val="000000"/>
          <w:sz w:val="24"/>
          <w:szCs w:val="24"/>
          <w:lang w:eastAsia="uk-UA" w:bidi="uk-UA"/>
        </w:rPr>
        <w:t xml:space="preserve"> району.</w:t>
      </w:r>
    </w:p>
    <w:p w14:paraId="6D77022E" w14:textId="77777777" w:rsidR="00AB605B" w:rsidRPr="00604A29" w:rsidRDefault="00AB605B" w:rsidP="00604A29">
      <w:pPr>
        <w:pStyle w:val="21"/>
        <w:numPr>
          <w:ilvl w:val="1"/>
          <w:numId w:val="23"/>
        </w:numPr>
        <w:shd w:val="clear" w:color="auto" w:fill="auto"/>
        <w:tabs>
          <w:tab w:val="left" w:pos="1311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04A29">
        <w:rPr>
          <w:color w:val="000000"/>
          <w:sz w:val="24"/>
          <w:szCs w:val="24"/>
          <w:lang w:eastAsia="uk-UA" w:bidi="uk-UA"/>
        </w:rPr>
        <w:t xml:space="preserve">Продаж, передача з балансу на баланс, здача в оренду, передача під </w:t>
      </w:r>
      <w:r w:rsidRPr="00604A29">
        <w:rPr>
          <w:rStyle w:val="2115pt"/>
          <w:sz w:val="24"/>
          <w:szCs w:val="24"/>
        </w:rPr>
        <w:t xml:space="preserve">заставу та списання </w:t>
      </w:r>
      <w:r w:rsidRPr="00604A29">
        <w:rPr>
          <w:color w:val="000000"/>
          <w:sz w:val="24"/>
          <w:szCs w:val="24"/>
          <w:lang w:eastAsia="uk-UA" w:bidi="uk-UA"/>
        </w:rPr>
        <w:t xml:space="preserve">основних засобів «Підприємства» здійснюється згідно з </w:t>
      </w:r>
      <w:r w:rsidRPr="00604A29">
        <w:rPr>
          <w:rStyle w:val="2115pt"/>
          <w:sz w:val="24"/>
          <w:szCs w:val="24"/>
        </w:rPr>
        <w:t xml:space="preserve">чинним </w:t>
      </w:r>
      <w:r w:rsidRPr="00604A29">
        <w:rPr>
          <w:color w:val="000000"/>
          <w:sz w:val="24"/>
          <w:szCs w:val="24"/>
          <w:lang w:eastAsia="uk-UA" w:bidi="uk-UA"/>
        </w:rPr>
        <w:t xml:space="preserve">законодавством та за погодженням з </w:t>
      </w:r>
      <w:r w:rsidR="003501A0" w:rsidRPr="00604A29">
        <w:rPr>
          <w:color w:val="000000"/>
          <w:sz w:val="24"/>
          <w:szCs w:val="24"/>
          <w:lang w:eastAsia="uk-UA" w:bidi="uk-UA"/>
        </w:rPr>
        <w:t>Ізюмською</w:t>
      </w:r>
      <w:r w:rsidRPr="00604A29">
        <w:rPr>
          <w:color w:val="000000"/>
          <w:sz w:val="24"/>
          <w:szCs w:val="24"/>
          <w:lang w:eastAsia="uk-UA" w:bidi="uk-UA"/>
        </w:rPr>
        <w:t xml:space="preserve"> районною радою.</w:t>
      </w:r>
    </w:p>
    <w:p w14:paraId="099B9A59" w14:textId="77777777" w:rsidR="00AB605B" w:rsidRPr="00604A29" w:rsidRDefault="00AB605B" w:rsidP="00604A29">
      <w:pPr>
        <w:pStyle w:val="21"/>
        <w:numPr>
          <w:ilvl w:val="1"/>
          <w:numId w:val="23"/>
        </w:numPr>
        <w:shd w:val="clear" w:color="auto" w:fill="auto"/>
        <w:tabs>
          <w:tab w:val="left" w:pos="1311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 «</w:t>
      </w:r>
      <w:r w:rsidRPr="00604A29">
        <w:rPr>
          <w:color w:val="000000"/>
          <w:sz w:val="24"/>
          <w:szCs w:val="24"/>
          <w:lang w:eastAsia="uk-UA" w:bidi="uk-UA"/>
        </w:rPr>
        <w:t xml:space="preserve">Підприємство» самостійно планує свою виробничо-господарську </w:t>
      </w:r>
      <w:r w:rsidRPr="00604A29">
        <w:rPr>
          <w:rStyle w:val="2115pt"/>
          <w:sz w:val="24"/>
          <w:szCs w:val="24"/>
        </w:rPr>
        <w:t xml:space="preserve">діяльність, </w:t>
      </w:r>
      <w:r w:rsidRPr="00604A29">
        <w:rPr>
          <w:color w:val="000000"/>
          <w:sz w:val="24"/>
          <w:szCs w:val="24"/>
          <w:lang w:eastAsia="uk-UA" w:bidi="uk-UA"/>
        </w:rPr>
        <w:t xml:space="preserve">а також соціальний розвиток колективу. Основу плану складають договори, що укладаються «Підприємством» по </w:t>
      </w:r>
      <w:r w:rsidRPr="00604A29">
        <w:rPr>
          <w:rStyle w:val="2115pt"/>
          <w:sz w:val="24"/>
          <w:szCs w:val="24"/>
        </w:rPr>
        <w:t xml:space="preserve">наданню </w:t>
      </w:r>
      <w:r w:rsidRPr="00604A29">
        <w:rPr>
          <w:color w:val="000000"/>
          <w:sz w:val="24"/>
          <w:szCs w:val="24"/>
          <w:lang w:eastAsia="uk-UA" w:bidi="uk-UA"/>
        </w:rPr>
        <w:t xml:space="preserve">послуг, виконанню робіт </w:t>
      </w:r>
      <w:r w:rsidRPr="00604A29">
        <w:rPr>
          <w:rStyle w:val="2115pt"/>
          <w:sz w:val="24"/>
          <w:szCs w:val="24"/>
        </w:rPr>
        <w:t xml:space="preserve">та з </w:t>
      </w:r>
      <w:r w:rsidRPr="00604A29">
        <w:rPr>
          <w:color w:val="000000"/>
          <w:sz w:val="24"/>
          <w:szCs w:val="24"/>
          <w:lang w:eastAsia="uk-UA" w:bidi="uk-UA"/>
        </w:rPr>
        <w:t xml:space="preserve">постачальниками матеріально-технічних </w:t>
      </w:r>
      <w:r w:rsidRPr="00604A29">
        <w:rPr>
          <w:rStyle w:val="2115pt"/>
          <w:sz w:val="24"/>
          <w:szCs w:val="24"/>
        </w:rPr>
        <w:t>ресурсів.</w:t>
      </w:r>
    </w:p>
    <w:p w14:paraId="317CF0B8" w14:textId="77777777" w:rsidR="00AB605B" w:rsidRPr="00604A29" w:rsidRDefault="00AB605B" w:rsidP="00604A29">
      <w:pPr>
        <w:pStyle w:val="21"/>
        <w:numPr>
          <w:ilvl w:val="1"/>
          <w:numId w:val="23"/>
        </w:numPr>
        <w:shd w:val="clear" w:color="auto" w:fill="auto"/>
        <w:tabs>
          <w:tab w:val="left" w:pos="1311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 </w:t>
      </w:r>
      <w:r w:rsidRPr="00604A29">
        <w:rPr>
          <w:color w:val="000000"/>
          <w:sz w:val="24"/>
          <w:szCs w:val="24"/>
          <w:lang w:eastAsia="uk-UA" w:bidi="uk-UA"/>
        </w:rPr>
        <w:t xml:space="preserve">Володіння та користування </w:t>
      </w:r>
      <w:r w:rsidRPr="00604A29">
        <w:rPr>
          <w:rStyle w:val="2115pt"/>
          <w:sz w:val="24"/>
          <w:szCs w:val="24"/>
        </w:rPr>
        <w:t xml:space="preserve">землею </w:t>
      </w:r>
      <w:r w:rsidRPr="00604A29">
        <w:rPr>
          <w:color w:val="000000"/>
          <w:sz w:val="24"/>
          <w:szCs w:val="24"/>
          <w:lang w:eastAsia="uk-UA" w:bidi="uk-UA"/>
        </w:rPr>
        <w:t xml:space="preserve">та іншими природними ресурсами «Підприємство» здійснює згідно з </w:t>
      </w:r>
      <w:r w:rsidRPr="00604A29">
        <w:rPr>
          <w:rStyle w:val="2115pt"/>
          <w:sz w:val="24"/>
          <w:szCs w:val="24"/>
        </w:rPr>
        <w:t xml:space="preserve">метою </w:t>
      </w:r>
      <w:r w:rsidRPr="00604A29">
        <w:rPr>
          <w:color w:val="000000"/>
          <w:sz w:val="24"/>
          <w:szCs w:val="24"/>
          <w:lang w:eastAsia="uk-UA" w:bidi="uk-UA"/>
        </w:rPr>
        <w:t>діяльності та чинним законодавством України.</w:t>
      </w:r>
    </w:p>
    <w:p w14:paraId="212B9903" w14:textId="77777777" w:rsidR="00AB605B" w:rsidRPr="00604A29" w:rsidRDefault="00AB605B" w:rsidP="00604A29">
      <w:pPr>
        <w:pStyle w:val="21"/>
        <w:numPr>
          <w:ilvl w:val="1"/>
          <w:numId w:val="23"/>
        </w:numPr>
        <w:shd w:val="clear" w:color="auto" w:fill="auto"/>
        <w:tabs>
          <w:tab w:val="left" w:pos="1311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 </w:t>
      </w:r>
      <w:r w:rsidRPr="00604A29">
        <w:rPr>
          <w:color w:val="000000"/>
          <w:sz w:val="24"/>
          <w:szCs w:val="24"/>
          <w:lang w:eastAsia="uk-UA" w:bidi="uk-UA"/>
        </w:rPr>
        <w:t>Збитки, заподіяні «</w:t>
      </w:r>
      <w:r w:rsidRPr="00604A29">
        <w:rPr>
          <w:rStyle w:val="2115pt"/>
          <w:sz w:val="24"/>
          <w:szCs w:val="24"/>
        </w:rPr>
        <w:t xml:space="preserve">Підприємству» у результаті </w:t>
      </w:r>
      <w:r w:rsidRPr="00604A29">
        <w:rPr>
          <w:color w:val="000000"/>
          <w:sz w:val="24"/>
          <w:szCs w:val="24"/>
          <w:lang w:eastAsia="uk-UA" w:bidi="uk-UA"/>
        </w:rPr>
        <w:t xml:space="preserve">порушення майнових </w:t>
      </w:r>
      <w:r w:rsidRPr="00604A29">
        <w:rPr>
          <w:rStyle w:val="2115pt"/>
          <w:sz w:val="24"/>
          <w:szCs w:val="24"/>
        </w:rPr>
        <w:t xml:space="preserve">прав </w:t>
      </w:r>
      <w:r w:rsidRPr="00604A29">
        <w:rPr>
          <w:color w:val="000000"/>
          <w:sz w:val="24"/>
          <w:szCs w:val="24"/>
          <w:lang w:eastAsia="uk-UA" w:bidi="uk-UA"/>
        </w:rPr>
        <w:t xml:space="preserve">фізичними та юридичними </w:t>
      </w:r>
      <w:r w:rsidRPr="00604A29">
        <w:rPr>
          <w:rStyle w:val="2115pt"/>
          <w:sz w:val="24"/>
          <w:szCs w:val="24"/>
        </w:rPr>
        <w:t xml:space="preserve">особами, а також </w:t>
      </w:r>
      <w:r w:rsidRPr="00604A29">
        <w:rPr>
          <w:color w:val="000000"/>
          <w:sz w:val="24"/>
          <w:szCs w:val="24"/>
          <w:lang w:eastAsia="uk-UA" w:bidi="uk-UA"/>
        </w:rPr>
        <w:t>державними органами, відшкодовуються згідно з рішенням суду або Г</w:t>
      </w:r>
      <w:r w:rsidRPr="00604A29">
        <w:rPr>
          <w:rStyle w:val="2115pt"/>
          <w:sz w:val="24"/>
          <w:szCs w:val="24"/>
        </w:rPr>
        <w:t>осподарського суду.</w:t>
      </w:r>
    </w:p>
    <w:p w14:paraId="2099DD96" w14:textId="77777777" w:rsidR="00AB605B" w:rsidRPr="00604A29" w:rsidRDefault="00AB605B" w:rsidP="00604A29">
      <w:pPr>
        <w:pStyle w:val="a3"/>
        <w:ind w:firstLine="709"/>
        <w:rPr>
          <w:color w:val="FF0000"/>
          <w:szCs w:val="24"/>
        </w:rPr>
      </w:pPr>
    </w:p>
    <w:p w14:paraId="49D680A2" w14:textId="77777777" w:rsidR="009E79F1" w:rsidRPr="00604A29" w:rsidRDefault="009E79F1" w:rsidP="003075D9">
      <w:pPr>
        <w:ind w:firstLine="709"/>
        <w:jc w:val="center"/>
        <w:rPr>
          <w:b/>
          <w:sz w:val="24"/>
          <w:szCs w:val="24"/>
        </w:rPr>
      </w:pPr>
      <w:r w:rsidRPr="00604A29">
        <w:rPr>
          <w:b/>
          <w:sz w:val="24"/>
          <w:szCs w:val="24"/>
        </w:rPr>
        <w:t xml:space="preserve">5. ПРАВА ТА ОБОВ'ЯЗКИ </w:t>
      </w:r>
      <w:r w:rsidR="007537B3" w:rsidRPr="00604A29">
        <w:rPr>
          <w:b/>
          <w:sz w:val="24"/>
          <w:szCs w:val="24"/>
        </w:rPr>
        <w:t>«ПІДПРИЄМСТВА»</w:t>
      </w:r>
    </w:p>
    <w:p w14:paraId="4511A915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</w:p>
    <w:p w14:paraId="5190697D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5.1. </w:t>
      </w:r>
      <w:r w:rsidR="006E0194" w:rsidRPr="00604A29">
        <w:rPr>
          <w:sz w:val="24"/>
          <w:szCs w:val="24"/>
        </w:rPr>
        <w:t xml:space="preserve">«Підприємство» </w:t>
      </w:r>
      <w:r w:rsidRPr="00604A29">
        <w:rPr>
          <w:sz w:val="24"/>
          <w:szCs w:val="24"/>
        </w:rPr>
        <w:t>є самостійним статутним об'єктом, який має право юридичної особи і здійснює виробничу діяльність.</w:t>
      </w:r>
    </w:p>
    <w:p w14:paraId="2C2BB89A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5.2. </w:t>
      </w:r>
      <w:r w:rsidR="006E0194" w:rsidRPr="00604A29">
        <w:rPr>
          <w:sz w:val="24"/>
          <w:szCs w:val="24"/>
        </w:rPr>
        <w:t xml:space="preserve">«Підприємство» </w:t>
      </w:r>
      <w:r w:rsidRPr="00604A29">
        <w:rPr>
          <w:sz w:val="24"/>
          <w:szCs w:val="24"/>
        </w:rPr>
        <w:t>діє на підставі господарського розрахунку, самофінансування, самоокупності, від свого імені вступає в договорі стосунки, набуває права, несе обов'язки, виступає позивачем і відповідачем в суді, Господарському суді, третейському суді та інших судах загальної юрисдикції.</w:t>
      </w:r>
    </w:p>
    <w:p w14:paraId="2455BDC5" w14:textId="25245F45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5.3. </w:t>
      </w:r>
      <w:r w:rsidR="006E0194" w:rsidRPr="00604A29">
        <w:rPr>
          <w:sz w:val="24"/>
          <w:szCs w:val="24"/>
        </w:rPr>
        <w:t xml:space="preserve">«Підприємство» </w:t>
      </w:r>
      <w:r w:rsidRPr="00604A29">
        <w:rPr>
          <w:sz w:val="24"/>
          <w:szCs w:val="24"/>
        </w:rPr>
        <w:t xml:space="preserve">може створювати дочірні </w:t>
      </w:r>
      <w:r w:rsidR="007537B3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 xml:space="preserve">, філії, представництва, інші структурні підрозділи за погодженням з </w:t>
      </w:r>
      <w:r w:rsidR="003579F0">
        <w:rPr>
          <w:sz w:val="24"/>
          <w:szCs w:val="24"/>
        </w:rPr>
        <w:t>Ізюмською</w:t>
      </w:r>
      <w:r w:rsidRPr="00604A29">
        <w:rPr>
          <w:sz w:val="24"/>
          <w:szCs w:val="24"/>
        </w:rPr>
        <w:t xml:space="preserve"> районною радою у відповідності до чинного законодавства.</w:t>
      </w:r>
    </w:p>
    <w:p w14:paraId="085DEF88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5.4. Трудові віднос</w:t>
      </w:r>
      <w:r w:rsidR="006E0194" w:rsidRPr="00604A29">
        <w:rPr>
          <w:sz w:val="24"/>
          <w:szCs w:val="24"/>
        </w:rPr>
        <w:t xml:space="preserve">ини членів трудового колективу </w:t>
      </w:r>
      <w:r w:rsidR="007537B3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 xml:space="preserve"> регулюються трудовим законодавством та колективною угодою.</w:t>
      </w:r>
    </w:p>
    <w:p w14:paraId="16BAFA64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5.5. </w:t>
      </w:r>
      <w:r w:rsidR="006E0194" w:rsidRPr="00604A29">
        <w:rPr>
          <w:sz w:val="24"/>
          <w:szCs w:val="24"/>
        </w:rPr>
        <w:t xml:space="preserve">«Підприємство» </w:t>
      </w:r>
      <w:r w:rsidRPr="00604A29">
        <w:rPr>
          <w:sz w:val="24"/>
          <w:szCs w:val="24"/>
        </w:rPr>
        <w:t>самостійно визначає порядок підвищення кваліфікації, форму і систему оплати праці, розпорядок робочого дня працівників, змінність роботи, приймає рішення про виділення підсумовуючого обліку робочого часу, встановлює порядок надання вихідних днів і відпусток, не допускаючи порушень законодавства про працю.</w:t>
      </w:r>
    </w:p>
    <w:p w14:paraId="1E249AD5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5.6. </w:t>
      </w:r>
      <w:r w:rsidR="006E0194" w:rsidRPr="00604A29">
        <w:rPr>
          <w:sz w:val="24"/>
          <w:szCs w:val="24"/>
        </w:rPr>
        <w:t xml:space="preserve">«Підприємство» </w:t>
      </w:r>
      <w:r w:rsidRPr="00604A29">
        <w:rPr>
          <w:sz w:val="24"/>
          <w:szCs w:val="24"/>
        </w:rPr>
        <w:t>організує і здійснює бухгалтерський, статистичний і оперативний облік, проводить роботу по вдосконаленню обліку на базі сучасних засобів обчислювальної техніки.</w:t>
      </w:r>
    </w:p>
    <w:p w14:paraId="7D54A24F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5.7. </w:t>
      </w:r>
      <w:r w:rsidR="006E0194" w:rsidRPr="00604A29">
        <w:rPr>
          <w:sz w:val="24"/>
          <w:szCs w:val="24"/>
        </w:rPr>
        <w:t xml:space="preserve">«Підприємство» </w:t>
      </w:r>
      <w:r w:rsidRPr="00604A29">
        <w:rPr>
          <w:sz w:val="24"/>
          <w:szCs w:val="24"/>
        </w:rPr>
        <w:t>вживає заходи по недопущенню дебіторської заборгованості, своєчасному направленню претензій до абонентів-боржників і постачальників неякісної і некомплектної продукції, стягненню збитків, завданих підприємству його працівниками при виконанні ними трудових обов'язків, і позовів у встановленому порядку.</w:t>
      </w:r>
    </w:p>
    <w:p w14:paraId="32E3B519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5.8. </w:t>
      </w:r>
      <w:r w:rsidR="006E0194" w:rsidRPr="00604A29">
        <w:rPr>
          <w:sz w:val="24"/>
          <w:szCs w:val="24"/>
        </w:rPr>
        <w:t xml:space="preserve">«Підприємство» </w:t>
      </w:r>
      <w:r w:rsidRPr="00604A29">
        <w:rPr>
          <w:sz w:val="24"/>
          <w:szCs w:val="24"/>
        </w:rPr>
        <w:t>здійснює контроль за фінансово-економічною діяльністю, вживає заходи до зменшення витрат виробництва і підвищенню доходів, зменшенню втрат при проведенні ремонтно-будівельних робіт і прискорення повернення обігових коштів, мобілізації внутрішніх матеріальних і грошових ресурсів.</w:t>
      </w:r>
    </w:p>
    <w:p w14:paraId="64A7586C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lastRenderedPageBreak/>
        <w:t xml:space="preserve">5.9. </w:t>
      </w:r>
      <w:r w:rsidR="006E0194" w:rsidRPr="00604A29">
        <w:rPr>
          <w:sz w:val="24"/>
          <w:szCs w:val="24"/>
        </w:rPr>
        <w:t xml:space="preserve">«Підприємство» </w:t>
      </w:r>
      <w:r w:rsidRPr="00604A29">
        <w:rPr>
          <w:sz w:val="24"/>
          <w:szCs w:val="24"/>
        </w:rPr>
        <w:t>забезпечує зростання культури обслуговування абонентів, збереження товарно-матеріальних цінностей, модернізацію і реконструкцію виробничих об'єктів та технічного обладнання.</w:t>
      </w:r>
    </w:p>
    <w:p w14:paraId="02F806FF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5.10. </w:t>
      </w:r>
      <w:r w:rsidR="006E0194" w:rsidRPr="00604A29">
        <w:rPr>
          <w:sz w:val="24"/>
          <w:szCs w:val="24"/>
        </w:rPr>
        <w:t xml:space="preserve">«Підприємство» </w:t>
      </w:r>
      <w:r w:rsidRPr="00604A29">
        <w:rPr>
          <w:sz w:val="24"/>
          <w:szCs w:val="24"/>
        </w:rPr>
        <w:t>організовує і виконує роботи по поточному і капітальному ремонту приміщень, споруд, технічного устаткування, машин, механізмів, а також здійснює їх технічне обслуговування.</w:t>
      </w:r>
    </w:p>
    <w:p w14:paraId="00311D5D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5.11. </w:t>
      </w:r>
      <w:r w:rsidR="006E0194" w:rsidRPr="00604A29">
        <w:rPr>
          <w:sz w:val="24"/>
          <w:szCs w:val="24"/>
        </w:rPr>
        <w:t xml:space="preserve">«Підприємство» </w:t>
      </w:r>
      <w:r w:rsidRPr="00604A29">
        <w:rPr>
          <w:sz w:val="24"/>
          <w:szCs w:val="24"/>
        </w:rPr>
        <w:t>організовує освоєння нової техніки і технології для забезпечення якісного обслуговування теплоспоживачів, вивчає попит населення на забезпечення його послугами по теплопостачанню та постачанню гарячої води, проводить роботу по розширенню обсягів надання послуг і отриманню відповідного прибутку.</w:t>
      </w:r>
    </w:p>
    <w:p w14:paraId="77401927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5.12. </w:t>
      </w:r>
      <w:r w:rsidR="006E0194" w:rsidRPr="00604A29">
        <w:rPr>
          <w:sz w:val="24"/>
          <w:szCs w:val="24"/>
        </w:rPr>
        <w:t xml:space="preserve">«Підприємство» </w:t>
      </w:r>
      <w:r w:rsidRPr="00604A29">
        <w:rPr>
          <w:sz w:val="24"/>
          <w:szCs w:val="24"/>
        </w:rPr>
        <w:t>здійснює контроль за ходом і якістю виконання договорів по наданню послуг.</w:t>
      </w:r>
    </w:p>
    <w:p w14:paraId="7111EFFC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5.13. </w:t>
      </w:r>
      <w:r w:rsidR="006E0194" w:rsidRPr="00604A29">
        <w:rPr>
          <w:sz w:val="24"/>
          <w:szCs w:val="24"/>
        </w:rPr>
        <w:t xml:space="preserve">«Підприємство» </w:t>
      </w:r>
      <w:r w:rsidRPr="00604A29">
        <w:rPr>
          <w:sz w:val="24"/>
          <w:szCs w:val="24"/>
        </w:rPr>
        <w:t>організовує роботу по забезпеченню техніки безпеки, виробничої санітарії, дотриманню правил протипожежної безпеки та екологічного законодавства.</w:t>
      </w:r>
    </w:p>
    <w:p w14:paraId="58308C1C" w14:textId="77777777" w:rsidR="009E79F1" w:rsidRPr="00604A29" w:rsidRDefault="009E79F1" w:rsidP="00604A29">
      <w:pPr>
        <w:ind w:firstLine="709"/>
        <w:jc w:val="both"/>
        <w:rPr>
          <w:color w:val="FF0000"/>
          <w:sz w:val="24"/>
          <w:szCs w:val="24"/>
        </w:rPr>
      </w:pPr>
    </w:p>
    <w:p w14:paraId="597BE7DC" w14:textId="77777777" w:rsidR="009E79F1" w:rsidRPr="00604A29" w:rsidRDefault="009E79F1" w:rsidP="003075D9">
      <w:pPr>
        <w:ind w:firstLine="709"/>
        <w:jc w:val="center"/>
        <w:rPr>
          <w:b/>
          <w:sz w:val="24"/>
          <w:szCs w:val="24"/>
        </w:rPr>
      </w:pPr>
      <w:r w:rsidRPr="00604A29">
        <w:rPr>
          <w:b/>
          <w:sz w:val="24"/>
          <w:szCs w:val="24"/>
        </w:rPr>
        <w:t>6. ГОСПОДАРСЬКА ДІЯЛЬНІСТЬ "</w:t>
      </w:r>
      <w:r w:rsidR="007537B3" w:rsidRPr="00604A29">
        <w:rPr>
          <w:b/>
          <w:sz w:val="24"/>
          <w:szCs w:val="24"/>
        </w:rPr>
        <w:t>«ПІДПРИЄМСТВА»</w:t>
      </w:r>
      <w:r w:rsidRPr="00604A29">
        <w:rPr>
          <w:b/>
          <w:sz w:val="24"/>
          <w:szCs w:val="24"/>
        </w:rPr>
        <w:t>"</w:t>
      </w:r>
    </w:p>
    <w:p w14:paraId="017ACD06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</w:p>
    <w:p w14:paraId="5F181A72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6.1 </w:t>
      </w:r>
      <w:r w:rsidR="006E0194" w:rsidRPr="00604A29">
        <w:rPr>
          <w:sz w:val="24"/>
          <w:szCs w:val="24"/>
        </w:rPr>
        <w:t>«Підприємство»</w:t>
      </w:r>
      <w:r w:rsidR="00BF7215" w:rsidRPr="00604A29">
        <w:rPr>
          <w:sz w:val="24"/>
          <w:szCs w:val="24"/>
        </w:rPr>
        <w:t xml:space="preserve"> </w:t>
      </w:r>
      <w:r w:rsidRPr="00604A29">
        <w:rPr>
          <w:sz w:val="24"/>
          <w:szCs w:val="24"/>
        </w:rPr>
        <w:t>здійснює господарську діяльність від свого імені в межах компетенції, наданих даним Статутом.</w:t>
      </w:r>
    </w:p>
    <w:p w14:paraId="3ABB7B41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6.2. </w:t>
      </w:r>
      <w:r w:rsidR="006E0194" w:rsidRPr="00604A29">
        <w:rPr>
          <w:sz w:val="24"/>
          <w:szCs w:val="24"/>
        </w:rPr>
        <w:t>«Підприємство»</w:t>
      </w:r>
      <w:r w:rsidR="00BF7215" w:rsidRPr="00604A29">
        <w:rPr>
          <w:sz w:val="24"/>
          <w:szCs w:val="24"/>
        </w:rPr>
        <w:t xml:space="preserve"> </w:t>
      </w:r>
      <w:r w:rsidRPr="00604A29">
        <w:rPr>
          <w:sz w:val="24"/>
          <w:szCs w:val="24"/>
        </w:rPr>
        <w:t>самостійно визначає перспективи розвитку, планує та здійснює свою діяльність, виходячи з попиту на послуги (продукцію, роботи), які воно надає (виробляє).</w:t>
      </w:r>
    </w:p>
    <w:p w14:paraId="45744AE0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6.3. </w:t>
      </w:r>
      <w:r w:rsidR="006E0194" w:rsidRPr="00604A29">
        <w:rPr>
          <w:sz w:val="24"/>
          <w:szCs w:val="24"/>
        </w:rPr>
        <w:t>«Підприємство»</w:t>
      </w:r>
      <w:r w:rsidR="00BF7215" w:rsidRPr="00604A29">
        <w:rPr>
          <w:sz w:val="24"/>
          <w:szCs w:val="24"/>
        </w:rPr>
        <w:t xml:space="preserve"> </w:t>
      </w:r>
      <w:r w:rsidRPr="00604A29">
        <w:rPr>
          <w:sz w:val="24"/>
          <w:szCs w:val="24"/>
        </w:rPr>
        <w:t>реалізує свої послуги (продукцію, роботи) за цінами та тарифами, що встановлюються самостійно, затверджуються у встановленому законодавством порядку або на договірній основі</w:t>
      </w:r>
    </w:p>
    <w:p w14:paraId="19693A2F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6.4. </w:t>
      </w:r>
      <w:r w:rsidR="006E0194" w:rsidRPr="00604A29">
        <w:rPr>
          <w:sz w:val="24"/>
          <w:szCs w:val="24"/>
        </w:rPr>
        <w:t>«Підприємство»</w:t>
      </w:r>
      <w:r w:rsidR="00BF7215" w:rsidRPr="00604A29">
        <w:rPr>
          <w:sz w:val="24"/>
          <w:szCs w:val="24"/>
        </w:rPr>
        <w:t xml:space="preserve"> </w:t>
      </w:r>
      <w:r w:rsidRPr="00604A29">
        <w:rPr>
          <w:sz w:val="24"/>
          <w:szCs w:val="24"/>
        </w:rPr>
        <w:t>може здійснювати зовнішньо-економічну діяльність.</w:t>
      </w:r>
    </w:p>
    <w:p w14:paraId="74E9E980" w14:textId="77777777" w:rsidR="009E79F1" w:rsidRPr="00604A29" w:rsidRDefault="00DC5798" w:rsidP="00604A29">
      <w:pPr>
        <w:tabs>
          <w:tab w:val="left" w:pos="3390"/>
        </w:tabs>
        <w:ind w:firstLine="709"/>
        <w:jc w:val="both"/>
        <w:rPr>
          <w:sz w:val="24"/>
          <w:szCs w:val="24"/>
        </w:rPr>
      </w:pPr>
      <w:r w:rsidRPr="00604A29">
        <w:rPr>
          <w:color w:val="FF0000"/>
          <w:sz w:val="24"/>
          <w:szCs w:val="24"/>
        </w:rPr>
        <w:tab/>
      </w:r>
    </w:p>
    <w:p w14:paraId="4CAFB7D4" w14:textId="77777777" w:rsidR="009E79F1" w:rsidRPr="00604A29" w:rsidRDefault="009E79F1" w:rsidP="003075D9">
      <w:pPr>
        <w:ind w:firstLine="709"/>
        <w:jc w:val="center"/>
        <w:rPr>
          <w:b/>
          <w:sz w:val="24"/>
          <w:szCs w:val="24"/>
        </w:rPr>
      </w:pPr>
      <w:r w:rsidRPr="00604A29">
        <w:rPr>
          <w:b/>
          <w:sz w:val="24"/>
          <w:szCs w:val="24"/>
        </w:rPr>
        <w:t>7. ОРГАНИ УПРАВЛІННЯ</w:t>
      </w:r>
    </w:p>
    <w:p w14:paraId="0C2C2240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</w:p>
    <w:p w14:paraId="142AA9C0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7.1. Органами управління </w:t>
      </w:r>
      <w:r w:rsidR="007537B3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 xml:space="preserve"> є:</w:t>
      </w:r>
    </w:p>
    <w:p w14:paraId="43BEDC94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-    засновник </w:t>
      </w:r>
      <w:r w:rsidR="007537B3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>;</w:t>
      </w:r>
    </w:p>
    <w:p w14:paraId="0C20EB97" w14:textId="77777777" w:rsidR="009E79F1" w:rsidRPr="00604A29" w:rsidRDefault="00BF7215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-    начальник </w:t>
      </w:r>
      <w:r w:rsidR="007537B3" w:rsidRPr="00604A29">
        <w:rPr>
          <w:sz w:val="24"/>
          <w:szCs w:val="24"/>
        </w:rPr>
        <w:t>«Підприємства»</w:t>
      </w:r>
      <w:r w:rsidR="009E79F1" w:rsidRPr="00604A29">
        <w:rPr>
          <w:sz w:val="24"/>
          <w:szCs w:val="24"/>
        </w:rPr>
        <w:t>.</w:t>
      </w:r>
    </w:p>
    <w:p w14:paraId="65FAC0D1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7.2 До компетенції </w:t>
      </w:r>
      <w:r w:rsidR="00BF7215" w:rsidRPr="00604A29">
        <w:rPr>
          <w:sz w:val="24"/>
          <w:szCs w:val="24"/>
        </w:rPr>
        <w:t>Ізюмської</w:t>
      </w:r>
      <w:r w:rsidRPr="00604A29">
        <w:rPr>
          <w:sz w:val="24"/>
          <w:szCs w:val="24"/>
        </w:rPr>
        <w:t xml:space="preserve"> районної ради, як засновника «</w:t>
      </w:r>
      <w:r w:rsidR="007537B3" w:rsidRPr="00604A29">
        <w:rPr>
          <w:sz w:val="24"/>
          <w:szCs w:val="24"/>
        </w:rPr>
        <w:t>Підприємства»</w:t>
      </w:r>
      <w:r w:rsidRPr="00604A29">
        <w:rPr>
          <w:sz w:val="24"/>
          <w:szCs w:val="24"/>
        </w:rPr>
        <w:t>, належать:</w:t>
      </w:r>
    </w:p>
    <w:p w14:paraId="5FC3FE45" w14:textId="77777777" w:rsidR="009E79F1" w:rsidRPr="00604A29" w:rsidRDefault="009E79F1" w:rsidP="00604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- призначення на посаду та звільнення начальника </w:t>
      </w:r>
      <w:r w:rsidR="00BF7215" w:rsidRPr="00604A29">
        <w:rPr>
          <w:sz w:val="24"/>
          <w:szCs w:val="24"/>
        </w:rPr>
        <w:t xml:space="preserve"> </w:t>
      </w:r>
      <w:r w:rsidR="007537B3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>;</w:t>
      </w:r>
    </w:p>
    <w:p w14:paraId="7CFE8FEE" w14:textId="77777777" w:rsidR="009E79F1" w:rsidRPr="00604A29" w:rsidRDefault="00BF7215" w:rsidP="00604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- </w:t>
      </w:r>
      <w:r w:rsidR="009E79F1" w:rsidRPr="00604A29">
        <w:rPr>
          <w:sz w:val="24"/>
          <w:szCs w:val="24"/>
        </w:rPr>
        <w:t>погодження питань про створення дочірніх підприємств, філій та і</w:t>
      </w:r>
      <w:r w:rsidRPr="00604A29">
        <w:rPr>
          <w:sz w:val="24"/>
          <w:szCs w:val="24"/>
        </w:rPr>
        <w:t xml:space="preserve">нших відокремлених підрозділів </w:t>
      </w:r>
      <w:r w:rsidR="007537B3" w:rsidRPr="00604A29">
        <w:rPr>
          <w:sz w:val="24"/>
          <w:szCs w:val="24"/>
        </w:rPr>
        <w:t>«Підприємства»</w:t>
      </w:r>
      <w:r w:rsidR="009E79F1" w:rsidRPr="00604A29">
        <w:rPr>
          <w:sz w:val="24"/>
          <w:szCs w:val="24"/>
        </w:rPr>
        <w:t>;</w:t>
      </w:r>
    </w:p>
    <w:p w14:paraId="4CE488C2" w14:textId="77777777" w:rsidR="009E79F1" w:rsidRPr="00604A29" w:rsidRDefault="009E79F1" w:rsidP="00604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- погодження кан</w:t>
      </w:r>
      <w:r w:rsidR="00BF7215" w:rsidRPr="00604A29">
        <w:rPr>
          <w:sz w:val="24"/>
          <w:szCs w:val="24"/>
        </w:rPr>
        <w:t xml:space="preserve">дидатур заступників начальника </w:t>
      </w:r>
      <w:r w:rsidR="007537B3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>; керівників дочірніх підприємств, філій та і</w:t>
      </w:r>
      <w:r w:rsidR="00BF7215" w:rsidRPr="00604A29">
        <w:rPr>
          <w:sz w:val="24"/>
          <w:szCs w:val="24"/>
        </w:rPr>
        <w:t xml:space="preserve">нших відокремлених підрозділів  </w:t>
      </w:r>
      <w:r w:rsidR="007537B3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>;</w:t>
      </w:r>
    </w:p>
    <w:p w14:paraId="765F5882" w14:textId="77777777" w:rsidR="009E79F1" w:rsidRPr="00604A29" w:rsidRDefault="009E79F1" w:rsidP="00604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- прийняття рішень про реорганізацію та ліквідацію </w:t>
      </w:r>
      <w:r w:rsidR="007537B3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>;</w:t>
      </w:r>
    </w:p>
    <w:p w14:paraId="42D371DB" w14:textId="77777777" w:rsidR="009E79F1" w:rsidRPr="00604A29" w:rsidRDefault="009E79F1" w:rsidP="00604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- затвердження річних результатів діяльності </w:t>
      </w:r>
      <w:r w:rsidR="00BF7215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 xml:space="preserve">, дочірніх підприємств, філій та інших відокремлених підрозділів </w:t>
      </w:r>
      <w:r w:rsidR="00BF7215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>;</w:t>
      </w:r>
    </w:p>
    <w:p w14:paraId="44C3B780" w14:textId="77777777" w:rsidR="009E79F1" w:rsidRPr="00604A29" w:rsidRDefault="009E79F1" w:rsidP="00604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- надання згоди на продаж, передачу в тимчасове користування, списання майна з балансу </w:t>
      </w:r>
      <w:r w:rsidR="00BF7215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 xml:space="preserve">, дочірніх підприємств, філій та інших відокремлених підрозділів </w:t>
      </w:r>
      <w:r w:rsidR="00BF7215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>.</w:t>
      </w:r>
    </w:p>
    <w:p w14:paraId="23637448" w14:textId="245D2822" w:rsidR="009E79F1" w:rsidRPr="00604A29" w:rsidRDefault="009E79F1" w:rsidP="00604A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Всі інші повноваження по управлінню </w:t>
      </w:r>
      <w:r w:rsidR="00BF7215" w:rsidRPr="00604A29">
        <w:rPr>
          <w:sz w:val="24"/>
          <w:szCs w:val="24"/>
        </w:rPr>
        <w:t>«</w:t>
      </w:r>
      <w:r w:rsidRPr="00604A29">
        <w:rPr>
          <w:sz w:val="24"/>
          <w:szCs w:val="24"/>
        </w:rPr>
        <w:t>Підприємством</w:t>
      </w:r>
      <w:r w:rsidR="005B6B4B" w:rsidRPr="00604A29">
        <w:rPr>
          <w:sz w:val="24"/>
          <w:szCs w:val="24"/>
        </w:rPr>
        <w:t>»</w:t>
      </w:r>
      <w:r w:rsidRPr="00604A29">
        <w:rPr>
          <w:sz w:val="24"/>
          <w:szCs w:val="24"/>
        </w:rPr>
        <w:t xml:space="preserve"> здійснює </w:t>
      </w:r>
      <w:r w:rsidR="005B6B4B" w:rsidRPr="00604A29">
        <w:rPr>
          <w:sz w:val="24"/>
          <w:szCs w:val="24"/>
        </w:rPr>
        <w:t>Ізюмська</w:t>
      </w:r>
      <w:r w:rsidRPr="00604A29">
        <w:rPr>
          <w:sz w:val="24"/>
          <w:szCs w:val="24"/>
        </w:rPr>
        <w:t xml:space="preserve"> районна державна адміністрація відповідно до делегованих їй районною радою повноважень по управлінню майном спільної власності територіальних громад сіл, селищ, міст </w:t>
      </w:r>
      <w:r w:rsidR="003579F0">
        <w:rPr>
          <w:sz w:val="24"/>
          <w:szCs w:val="24"/>
        </w:rPr>
        <w:t>Ізюмського</w:t>
      </w:r>
      <w:r w:rsidRPr="00604A29">
        <w:rPr>
          <w:sz w:val="24"/>
          <w:szCs w:val="24"/>
        </w:rPr>
        <w:t xml:space="preserve"> району.</w:t>
      </w:r>
    </w:p>
    <w:p w14:paraId="3970AC46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>7.3. При призначенні начальника на посаду з ним укладається контракт, в якому визначаються права, строки найму, обов'язки і відповідальність, умови його матеріального забезпечення і звільнення з посади з урахуванням гарантій, передбачених законодавством України.</w:t>
      </w:r>
    </w:p>
    <w:p w14:paraId="328DC329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7.4. Начальник </w:t>
      </w:r>
      <w:r w:rsidR="00BF7215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 xml:space="preserve"> самостійно вирішує питання діяльності </w:t>
      </w:r>
      <w:r w:rsidR="00BF7215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 xml:space="preserve"> на підставі законів, що діють в Україні і даного Статуту. Начальник без доручення діє від імені </w:t>
      </w:r>
      <w:r w:rsidR="00BF7215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 xml:space="preserve">, здійснює представництво в усіх організаціях, як в </w:t>
      </w:r>
      <w:r w:rsidRPr="00604A29">
        <w:rPr>
          <w:sz w:val="24"/>
          <w:szCs w:val="24"/>
        </w:rPr>
        <w:lastRenderedPageBreak/>
        <w:t>Україні, так і за кордоном, розпоряджається майном, коштами, укладає договори, видає довіреності, підписує службові документи і ділові папери, відкриває в установах банків розрахункові та інші рахунки.</w:t>
      </w:r>
    </w:p>
    <w:p w14:paraId="0384CB8C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7.5. В межах своєї компетенції начальник видає накази, розпорядження, дає вказівки, обов'язкові для всіх працівників </w:t>
      </w:r>
      <w:r w:rsidR="00BF7215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 xml:space="preserve">, приймає та звільняє працівників згідно з штатним розписом і законодавством України, вживає заходи заохочення і стягнення відповідно до правил внутрішнього трудового розпорядку і законодавства України, підписує штатний розпис, посадові інструкції, а також здійснює інші дії, необхідні для досягнення мети </w:t>
      </w:r>
      <w:r w:rsidR="00BF7215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>.</w:t>
      </w:r>
    </w:p>
    <w:p w14:paraId="1881708F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7.6. Засновник </w:t>
      </w:r>
      <w:r w:rsidR="00BF7215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 xml:space="preserve"> не має права втручатись в його оперативну діяльність.</w:t>
      </w:r>
    </w:p>
    <w:p w14:paraId="38C7E85B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7.7. Начальник </w:t>
      </w:r>
      <w:r w:rsidR="00BF7215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 xml:space="preserve"> може бути звільнений з посади до закінчення строку контракту на підставах, передбачених контрактом або законодавством України.</w:t>
      </w:r>
    </w:p>
    <w:p w14:paraId="6829ACB2" w14:textId="77777777" w:rsidR="009E79F1" w:rsidRPr="00604A29" w:rsidRDefault="009E79F1" w:rsidP="00604A29">
      <w:pPr>
        <w:ind w:firstLine="709"/>
        <w:jc w:val="both"/>
        <w:rPr>
          <w:color w:val="FF0000"/>
          <w:sz w:val="24"/>
          <w:szCs w:val="24"/>
        </w:rPr>
      </w:pPr>
    </w:p>
    <w:p w14:paraId="21D30700" w14:textId="77777777" w:rsidR="009E79F1" w:rsidRPr="00604A29" w:rsidRDefault="009E79F1" w:rsidP="003075D9">
      <w:pPr>
        <w:ind w:firstLine="709"/>
        <w:jc w:val="center"/>
        <w:rPr>
          <w:b/>
          <w:sz w:val="24"/>
          <w:szCs w:val="24"/>
        </w:rPr>
      </w:pPr>
      <w:r w:rsidRPr="00604A29">
        <w:rPr>
          <w:b/>
          <w:sz w:val="24"/>
          <w:szCs w:val="24"/>
        </w:rPr>
        <w:t>8. СОЦ1АЛЬНІ ГАРАНТІЇ</w:t>
      </w:r>
    </w:p>
    <w:p w14:paraId="37C058C7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</w:p>
    <w:p w14:paraId="691A9299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8.1. Усі громадяни, які своєю працею беруть участь у діяльності </w:t>
      </w:r>
      <w:r w:rsidR="00BF7215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>, становлять трудовий колектив.</w:t>
      </w:r>
    </w:p>
    <w:p w14:paraId="3B76DC49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8.2. Інтереси трудового колективу </w:t>
      </w:r>
      <w:r w:rsidR="00BF7215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 xml:space="preserve"> може представляти уповноважений цим колективом орган.</w:t>
      </w:r>
    </w:p>
    <w:p w14:paraId="59EDBB27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8.3. Соціальні та трудові гарантії працівників </w:t>
      </w:r>
      <w:r w:rsidR="00BF7215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 xml:space="preserve"> забезпечуються чинним законодавством України та колективним договором.</w:t>
      </w:r>
    </w:p>
    <w:p w14:paraId="1031B0D2" w14:textId="77777777" w:rsidR="009E79F1" w:rsidRPr="00604A29" w:rsidRDefault="009E79F1" w:rsidP="00604A29">
      <w:pPr>
        <w:ind w:firstLine="709"/>
        <w:jc w:val="both"/>
        <w:rPr>
          <w:color w:val="FF0000"/>
          <w:sz w:val="24"/>
          <w:szCs w:val="24"/>
        </w:rPr>
      </w:pPr>
    </w:p>
    <w:p w14:paraId="5D59201C" w14:textId="77777777" w:rsidR="009E79F1" w:rsidRPr="00604A29" w:rsidRDefault="009E79F1" w:rsidP="003075D9">
      <w:pPr>
        <w:ind w:firstLine="709"/>
        <w:jc w:val="center"/>
        <w:rPr>
          <w:b/>
          <w:sz w:val="24"/>
          <w:szCs w:val="24"/>
        </w:rPr>
      </w:pPr>
      <w:r w:rsidRPr="00604A29">
        <w:rPr>
          <w:b/>
          <w:sz w:val="24"/>
          <w:szCs w:val="24"/>
        </w:rPr>
        <w:t xml:space="preserve">9. ПРИПИНЕННЯ ДІЯЛЬНОСТ1 ТА РЕОРГАНІ3АЦІЯ </w:t>
      </w:r>
      <w:r w:rsidR="00BF7215" w:rsidRPr="00604A29">
        <w:rPr>
          <w:b/>
          <w:sz w:val="24"/>
          <w:szCs w:val="24"/>
        </w:rPr>
        <w:t>«</w:t>
      </w:r>
      <w:r w:rsidR="00DC5798" w:rsidRPr="00604A29">
        <w:rPr>
          <w:b/>
          <w:sz w:val="24"/>
          <w:szCs w:val="24"/>
        </w:rPr>
        <w:t>ПІДПРИЄМСТВА</w:t>
      </w:r>
      <w:r w:rsidR="00BF7215" w:rsidRPr="00604A29">
        <w:rPr>
          <w:b/>
          <w:sz w:val="24"/>
          <w:szCs w:val="24"/>
        </w:rPr>
        <w:t>»</w:t>
      </w:r>
    </w:p>
    <w:p w14:paraId="3F31B860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</w:p>
    <w:p w14:paraId="717B0B6C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9.1. Припинення діяльності </w:t>
      </w:r>
      <w:r w:rsidR="00BF7215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 xml:space="preserve"> здійснюється шляхом його реорганізації (злиття, приєднання, поділу, перетворення) або ліквідації, в разі прийняття Засновником такого рішення, а також в інших випадках, передбачених законодавством.</w:t>
      </w:r>
    </w:p>
    <w:p w14:paraId="18721231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9.2. Доля майна </w:t>
      </w:r>
      <w:r w:rsidR="00BF7215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 xml:space="preserve"> вирішується у встановленому законом порядку.</w:t>
      </w:r>
    </w:p>
    <w:p w14:paraId="6B30A143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</w:p>
    <w:p w14:paraId="43A781C6" w14:textId="77777777" w:rsidR="009E79F1" w:rsidRPr="00604A29" w:rsidRDefault="009E79F1" w:rsidP="00604A29">
      <w:pPr>
        <w:ind w:firstLine="709"/>
        <w:jc w:val="both"/>
        <w:rPr>
          <w:color w:val="FF0000"/>
          <w:sz w:val="24"/>
          <w:szCs w:val="24"/>
        </w:rPr>
      </w:pPr>
    </w:p>
    <w:p w14:paraId="0C2A5B48" w14:textId="77777777" w:rsidR="009E79F1" w:rsidRPr="00604A29" w:rsidRDefault="009E79F1" w:rsidP="003075D9">
      <w:pPr>
        <w:ind w:firstLine="709"/>
        <w:jc w:val="center"/>
        <w:rPr>
          <w:b/>
          <w:sz w:val="24"/>
          <w:szCs w:val="24"/>
        </w:rPr>
      </w:pPr>
      <w:r w:rsidRPr="00604A29">
        <w:rPr>
          <w:b/>
          <w:sz w:val="24"/>
          <w:szCs w:val="24"/>
        </w:rPr>
        <w:t>10. ВНЕСЕННЯ ЗМІН ТА ДОПОВНЕНЬ, IX РЕЄСТРАЦІЯ</w:t>
      </w:r>
    </w:p>
    <w:p w14:paraId="4FFC7E2C" w14:textId="77777777" w:rsidR="009E79F1" w:rsidRPr="00604A29" w:rsidRDefault="009E79F1" w:rsidP="00604A29">
      <w:pPr>
        <w:ind w:firstLine="709"/>
        <w:jc w:val="both"/>
        <w:rPr>
          <w:b/>
          <w:sz w:val="24"/>
          <w:szCs w:val="24"/>
        </w:rPr>
      </w:pPr>
    </w:p>
    <w:p w14:paraId="24812D7C" w14:textId="77777777" w:rsidR="009E79F1" w:rsidRPr="00604A29" w:rsidRDefault="009E79F1" w:rsidP="00604A29">
      <w:pPr>
        <w:ind w:firstLine="709"/>
        <w:jc w:val="both"/>
        <w:rPr>
          <w:sz w:val="24"/>
          <w:szCs w:val="24"/>
        </w:rPr>
      </w:pPr>
      <w:r w:rsidRPr="00604A29">
        <w:rPr>
          <w:sz w:val="24"/>
          <w:szCs w:val="24"/>
        </w:rPr>
        <w:t xml:space="preserve">10.1. Зміни та доповнення до Статуту </w:t>
      </w:r>
      <w:r w:rsidR="00BF7215" w:rsidRPr="00604A29">
        <w:rPr>
          <w:sz w:val="24"/>
          <w:szCs w:val="24"/>
        </w:rPr>
        <w:t>«Підприємства»</w:t>
      </w:r>
      <w:r w:rsidRPr="00604A29">
        <w:rPr>
          <w:sz w:val="24"/>
          <w:szCs w:val="24"/>
        </w:rPr>
        <w:t xml:space="preserve"> вносяться на підставі рішення Засновника і підлягають державній реєстрації у порядку, встановленому чинним законодавством України.</w:t>
      </w:r>
    </w:p>
    <w:p w14:paraId="0ABABD2D" w14:textId="77777777" w:rsidR="009E79F1" w:rsidRPr="00604A29" w:rsidRDefault="009E79F1" w:rsidP="009E79F1">
      <w:pPr>
        <w:ind w:firstLine="600"/>
        <w:jc w:val="both"/>
        <w:rPr>
          <w:b/>
          <w:sz w:val="24"/>
          <w:szCs w:val="24"/>
        </w:rPr>
      </w:pPr>
    </w:p>
    <w:p w14:paraId="38F813A2" w14:textId="77777777" w:rsidR="009E79F1" w:rsidRPr="00604A29" w:rsidRDefault="009E79F1" w:rsidP="009E79F1">
      <w:pPr>
        <w:ind w:firstLine="600"/>
        <w:jc w:val="both"/>
        <w:rPr>
          <w:b/>
          <w:color w:val="FF0000"/>
          <w:sz w:val="24"/>
          <w:szCs w:val="24"/>
        </w:rPr>
      </w:pPr>
    </w:p>
    <w:p w14:paraId="2015EEBE" w14:textId="77777777" w:rsidR="009E79F1" w:rsidRPr="00604A29" w:rsidRDefault="009E79F1" w:rsidP="009E79F1">
      <w:pPr>
        <w:rPr>
          <w:b/>
          <w:color w:val="FF0000"/>
          <w:sz w:val="24"/>
          <w:szCs w:val="24"/>
        </w:rPr>
      </w:pPr>
    </w:p>
    <w:p w14:paraId="0474AE0B" w14:textId="77777777" w:rsidR="006103D5" w:rsidRPr="00604A29" w:rsidRDefault="006103D5"/>
    <w:sectPr w:rsidR="006103D5" w:rsidRPr="00604A29">
      <w:headerReference w:type="even" r:id="rId8"/>
      <w:pgSz w:w="11906" w:h="16838"/>
      <w:pgMar w:top="1134" w:right="567" w:bottom="73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CACC" w14:textId="77777777" w:rsidR="00901755" w:rsidRDefault="00901755">
      <w:r>
        <w:separator/>
      </w:r>
    </w:p>
  </w:endnote>
  <w:endnote w:type="continuationSeparator" w:id="0">
    <w:p w14:paraId="27518868" w14:textId="77777777" w:rsidR="00901755" w:rsidRDefault="0090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5C9F" w14:textId="77777777" w:rsidR="00901755" w:rsidRDefault="00901755">
      <w:r>
        <w:separator/>
      </w:r>
    </w:p>
  </w:footnote>
  <w:footnote w:type="continuationSeparator" w:id="0">
    <w:p w14:paraId="729D2400" w14:textId="77777777" w:rsidR="00901755" w:rsidRDefault="0090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3F30" w14:textId="77777777" w:rsidR="00B75145" w:rsidRDefault="007537B3">
    <w:pPr>
      <w:rPr>
        <w:sz w:val="2"/>
        <w:szCs w:val="2"/>
      </w:rPr>
    </w:pPr>
    <w:r>
      <w:rPr>
        <w:noProof/>
        <w:sz w:val="24"/>
        <w:szCs w:val="24"/>
        <w:lang w:eastAsia="uk-U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65B8B40" wp14:editId="40F9FD0D">
              <wp:simplePos x="0" y="0"/>
              <wp:positionH relativeFrom="page">
                <wp:posOffset>12459970</wp:posOffset>
              </wp:positionH>
              <wp:positionV relativeFrom="page">
                <wp:posOffset>1067435</wp:posOffset>
              </wp:positionV>
              <wp:extent cx="76835" cy="144145"/>
              <wp:effectExtent l="1270" t="635" r="2540" b="190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DBDA7" w14:textId="77777777" w:rsidR="00B75145" w:rsidRDefault="0090060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95837">
                            <w:rPr>
                              <w:rStyle w:val="a7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B8B4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981.1pt;margin-top:84.05pt;width:6.05pt;height:11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" filled="f" stroked="f">
              <v:textbox style="mso-fit-shape-to-text:t" inset="0,0,0,0">
                <w:txbxContent>
                  <w:p w14:paraId="516DBDA7" w14:textId="77777777" w:rsidR="00B75145" w:rsidRDefault="0090060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95837">
                      <w:rPr>
                        <w:rStyle w:val="a7"/>
                        <w:noProof/>
                      </w:rPr>
                      <w:t>4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5FC"/>
    <w:multiLevelType w:val="hybridMultilevel"/>
    <w:tmpl w:val="2054769E"/>
    <w:lvl w:ilvl="0" w:tplc="735277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0C8A"/>
    <w:multiLevelType w:val="multilevel"/>
    <w:tmpl w:val="8C820266"/>
    <w:lvl w:ilvl="0">
      <w:start w:val="1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3D7EC7"/>
    <w:multiLevelType w:val="multilevel"/>
    <w:tmpl w:val="C12AE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" w15:restartNumberingAfterBreak="0">
    <w:nsid w:val="15ED56BC"/>
    <w:multiLevelType w:val="multilevel"/>
    <w:tmpl w:val="7974F0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" w15:restartNumberingAfterBreak="0">
    <w:nsid w:val="1F913CBA"/>
    <w:multiLevelType w:val="multilevel"/>
    <w:tmpl w:val="C5606CE2"/>
    <w:lvl w:ilvl="0">
      <w:start w:val="17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267B5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9F6424"/>
    <w:multiLevelType w:val="multilevel"/>
    <w:tmpl w:val="61F0CB5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6576F2"/>
    <w:multiLevelType w:val="multilevel"/>
    <w:tmpl w:val="070CC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CC1772"/>
    <w:multiLevelType w:val="multilevel"/>
    <w:tmpl w:val="F1366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3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9" w15:restartNumberingAfterBreak="0">
    <w:nsid w:val="39A942AA"/>
    <w:multiLevelType w:val="multilevel"/>
    <w:tmpl w:val="1832A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B85132C"/>
    <w:multiLevelType w:val="hybridMultilevel"/>
    <w:tmpl w:val="60260874"/>
    <w:lvl w:ilvl="0" w:tplc="735277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745E2"/>
    <w:multiLevelType w:val="multilevel"/>
    <w:tmpl w:val="4CB07F98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536315"/>
    <w:multiLevelType w:val="multilevel"/>
    <w:tmpl w:val="AD46F268"/>
    <w:lvl w:ilvl="0">
      <w:start w:val="4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D71E7A"/>
    <w:multiLevelType w:val="multilevel"/>
    <w:tmpl w:val="A3AA2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9F57AE0"/>
    <w:multiLevelType w:val="multilevel"/>
    <w:tmpl w:val="712E87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2D34E6"/>
    <w:multiLevelType w:val="multilevel"/>
    <w:tmpl w:val="5958DC8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7375CF"/>
    <w:multiLevelType w:val="multilevel"/>
    <w:tmpl w:val="B37E6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F6DBF"/>
    <w:multiLevelType w:val="hybridMultilevel"/>
    <w:tmpl w:val="FC70DC38"/>
    <w:lvl w:ilvl="0" w:tplc="735277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94824"/>
    <w:multiLevelType w:val="multilevel"/>
    <w:tmpl w:val="F1366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3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9" w15:restartNumberingAfterBreak="0">
    <w:nsid w:val="660B6E13"/>
    <w:multiLevelType w:val="multilevel"/>
    <w:tmpl w:val="2D6ABF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68E14123"/>
    <w:multiLevelType w:val="multilevel"/>
    <w:tmpl w:val="4F327F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1A8063E"/>
    <w:multiLevelType w:val="multilevel"/>
    <w:tmpl w:val="61F0CB5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E50C7F"/>
    <w:multiLevelType w:val="multilevel"/>
    <w:tmpl w:val="070CC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B0548F"/>
    <w:multiLevelType w:val="multilevel"/>
    <w:tmpl w:val="9490EB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20"/>
  </w:num>
  <w:num w:numId="5">
    <w:abstractNumId w:val="21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8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int="default"/>
          <w:color w:val="000000"/>
        </w:rPr>
      </w:lvl>
    </w:lvlOverride>
    <w:lvlOverride w:ilvl="2">
      <w:lvl w:ilvl="2">
        <w:start w:val="1"/>
        <w:numFmt w:val="none"/>
        <w:lvlText w:val="2.3.4."/>
        <w:lvlJc w:val="left"/>
        <w:pPr>
          <w:ind w:left="1440" w:hanging="720"/>
        </w:pPr>
        <w:rPr>
          <w:rFonts w:hint="default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  <w:color w:val="000000"/>
        </w:rPr>
      </w:lvl>
    </w:lvlOverride>
  </w:num>
  <w:num w:numId="13">
    <w:abstractNumId w:val="6"/>
  </w:num>
  <w:num w:numId="14">
    <w:abstractNumId w:val="9"/>
  </w:num>
  <w:num w:numId="15">
    <w:abstractNumId w:val="5"/>
  </w:num>
  <w:num w:numId="16">
    <w:abstractNumId w:val="8"/>
  </w:num>
  <w:num w:numId="17">
    <w:abstractNumId w:val="15"/>
  </w:num>
  <w:num w:numId="18">
    <w:abstractNumId w:val="19"/>
  </w:num>
  <w:num w:numId="19">
    <w:abstractNumId w:val="7"/>
  </w:num>
  <w:num w:numId="20">
    <w:abstractNumId w:val="10"/>
  </w:num>
  <w:num w:numId="21">
    <w:abstractNumId w:val="17"/>
  </w:num>
  <w:num w:numId="22">
    <w:abstractNumId w:val="0"/>
  </w:num>
  <w:num w:numId="23">
    <w:abstractNumId w:val="14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F1"/>
    <w:rsid w:val="000B592B"/>
    <w:rsid w:val="0017504F"/>
    <w:rsid w:val="002B4403"/>
    <w:rsid w:val="002D2528"/>
    <w:rsid w:val="003017E7"/>
    <w:rsid w:val="003075D9"/>
    <w:rsid w:val="003501A0"/>
    <w:rsid w:val="003579F0"/>
    <w:rsid w:val="003B3E9E"/>
    <w:rsid w:val="00440DA8"/>
    <w:rsid w:val="0058554E"/>
    <w:rsid w:val="005B6B4B"/>
    <w:rsid w:val="00604A29"/>
    <w:rsid w:val="006103D5"/>
    <w:rsid w:val="00697283"/>
    <w:rsid w:val="006E0194"/>
    <w:rsid w:val="007537B3"/>
    <w:rsid w:val="007664C1"/>
    <w:rsid w:val="007A4C4C"/>
    <w:rsid w:val="00895700"/>
    <w:rsid w:val="00900608"/>
    <w:rsid w:val="00901755"/>
    <w:rsid w:val="009367F0"/>
    <w:rsid w:val="00974205"/>
    <w:rsid w:val="009E79F1"/>
    <w:rsid w:val="00A64CB2"/>
    <w:rsid w:val="00A75FDC"/>
    <w:rsid w:val="00AB605B"/>
    <w:rsid w:val="00B10660"/>
    <w:rsid w:val="00B75145"/>
    <w:rsid w:val="00B8448E"/>
    <w:rsid w:val="00BF7215"/>
    <w:rsid w:val="00CF0037"/>
    <w:rsid w:val="00D4695D"/>
    <w:rsid w:val="00D94508"/>
    <w:rsid w:val="00DC2F8A"/>
    <w:rsid w:val="00DC5798"/>
    <w:rsid w:val="00E25B06"/>
    <w:rsid w:val="00EB14D9"/>
    <w:rsid w:val="00ED0AAF"/>
    <w:rsid w:val="00F052C2"/>
    <w:rsid w:val="00F14B6C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034FD"/>
  <w15:chartTrackingRefBased/>
  <w15:docId w15:val="{173ABDB9-A90F-41CC-881A-9C1E0E3B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E79F1"/>
    <w:pPr>
      <w:keepNext/>
      <w:spacing w:line="360" w:lineRule="auto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9E79F1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E79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E79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9E79F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E79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9E79F1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1">
    <w:name w:val="Font Style11"/>
    <w:rsid w:val="009E79F1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9E79F1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2">
    <w:name w:val="Font Style12"/>
    <w:rsid w:val="009E79F1"/>
    <w:rPr>
      <w:rFonts w:ascii="Times New Roman" w:hAnsi="Times New Roman" w:cs="Times New Roman"/>
      <w:b/>
      <w:bCs/>
      <w:sz w:val="22"/>
      <w:szCs w:val="22"/>
    </w:rPr>
  </w:style>
  <w:style w:type="character" w:customStyle="1" w:styleId="a5">
    <w:name w:val="Основной текст_"/>
    <w:link w:val="2"/>
    <w:rsid w:val="009E79F1"/>
    <w:rPr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9E79F1"/>
    <w:pPr>
      <w:widowControl w:val="0"/>
      <w:shd w:val="clear" w:color="auto" w:fill="FFFFFF"/>
      <w:spacing w:before="300" w:line="274" w:lineRule="exact"/>
      <w:ind w:hanging="40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paragraph" w:customStyle="1" w:styleId="4">
    <w:name w:val="Абзац списка4"/>
    <w:basedOn w:val="a"/>
    <w:rsid w:val="009E79F1"/>
    <w:pPr>
      <w:widowControl w:val="0"/>
      <w:ind w:left="101" w:firstLine="720"/>
      <w:jc w:val="both"/>
    </w:pPr>
    <w:rPr>
      <w:rFonts w:eastAsia="Calibri"/>
      <w:sz w:val="22"/>
      <w:szCs w:val="22"/>
      <w:lang w:val="en-US" w:eastAsia="en-US"/>
    </w:rPr>
  </w:style>
  <w:style w:type="character" w:customStyle="1" w:styleId="20">
    <w:name w:val="Основной текст (2)_"/>
    <w:basedOn w:val="a0"/>
    <w:link w:val="21"/>
    <w:rsid w:val="009E79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79F1"/>
    <w:pPr>
      <w:widowControl w:val="0"/>
      <w:shd w:val="clear" w:color="auto" w:fill="FFFFFF"/>
      <w:spacing w:line="0" w:lineRule="atLeast"/>
      <w:ind w:hanging="600"/>
      <w:jc w:val="right"/>
    </w:pPr>
    <w:rPr>
      <w:sz w:val="22"/>
      <w:szCs w:val="22"/>
      <w:lang w:eastAsia="en-US"/>
    </w:rPr>
  </w:style>
  <w:style w:type="character" w:customStyle="1" w:styleId="40">
    <w:name w:val="Заголовок №4_"/>
    <w:basedOn w:val="a0"/>
    <w:link w:val="41"/>
    <w:rsid w:val="007537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 + Курсив"/>
    <w:basedOn w:val="20"/>
    <w:rsid w:val="007537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7537B3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a6">
    <w:name w:val="Колонтитул_"/>
    <w:basedOn w:val="a0"/>
    <w:rsid w:val="007537B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6"/>
    <w:rsid w:val="007537B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41">
    <w:name w:val="Заголовок №4"/>
    <w:basedOn w:val="a"/>
    <w:link w:val="40"/>
    <w:rsid w:val="007537B3"/>
    <w:pPr>
      <w:widowControl w:val="0"/>
      <w:shd w:val="clear" w:color="auto" w:fill="FFFFFF"/>
      <w:spacing w:line="0" w:lineRule="atLeast"/>
      <w:jc w:val="both"/>
      <w:outlineLvl w:val="3"/>
    </w:pPr>
    <w:rPr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7537B3"/>
    <w:pPr>
      <w:widowControl w:val="0"/>
      <w:shd w:val="clear" w:color="auto" w:fill="FFFFFF"/>
      <w:spacing w:line="0" w:lineRule="atLeast"/>
      <w:jc w:val="right"/>
    </w:pPr>
    <w:rPr>
      <w:rFonts w:ascii="Impact" w:eastAsia="Impact" w:hAnsi="Impact" w:cs="Impact"/>
      <w:lang w:eastAsia="en-US"/>
    </w:rPr>
  </w:style>
  <w:style w:type="paragraph" w:styleId="a8">
    <w:name w:val="List Paragraph"/>
    <w:basedOn w:val="a"/>
    <w:uiPriority w:val="34"/>
    <w:qFormat/>
    <w:rsid w:val="006E0194"/>
    <w:pPr>
      <w:ind w:left="720"/>
      <w:contextualSpacing/>
    </w:pPr>
  </w:style>
  <w:style w:type="character" w:customStyle="1" w:styleId="2115pt">
    <w:name w:val="Основной текст (2) + 11;5 pt"/>
    <w:basedOn w:val="20"/>
    <w:rsid w:val="00AB60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paragraph" w:styleId="3">
    <w:name w:val="Body Text 3"/>
    <w:basedOn w:val="a"/>
    <w:link w:val="30"/>
    <w:uiPriority w:val="99"/>
    <w:semiHidden/>
    <w:unhideWhenUsed/>
    <w:rsid w:val="00FE77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77D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B821E-3ED9-428B-8BD9-7AC81ACA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User</cp:lastModifiedBy>
  <cp:revision>4</cp:revision>
  <dcterms:created xsi:type="dcterms:W3CDTF">2024-02-05T11:58:00Z</dcterms:created>
  <dcterms:modified xsi:type="dcterms:W3CDTF">2024-02-07T09:43:00Z</dcterms:modified>
</cp:coreProperties>
</file>