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240"/>
        <w:gridCol w:w="160"/>
        <w:gridCol w:w="240"/>
        <w:gridCol w:w="380"/>
        <w:gridCol w:w="40"/>
        <w:gridCol w:w="40"/>
        <w:gridCol w:w="900"/>
        <w:gridCol w:w="380"/>
        <w:gridCol w:w="940"/>
        <w:gridCol w:w="2220"/>
        <w:gridCol w:w="80"/>
        <w:gridCol w:w="940"/>
        <w:gridCol w:w="180"/>
        <w:gridCol w:w="80"/>
        <w:gridCol w:w="940"/>
        <w:gridCol w:w="72"/>
        <w:gridCol w:w="188"/>
        <w:gridCol w:w="860"/>
        <w:gridCol w:w="80"/>
        <w:gridCol w:w="320"/>
        <w:gridCol w:w="880"/>
        <w:gridCol w:w="400"/>
        <w:gridCol w:w="540"/>
        <w:gridCol w:w="400"/>
        <w:gridCol w:w="872"/>
        <w:gridCol w:w="400"/>
      </w:tblGrid>
      <w:tr w:rsidR="00151BC9" w:rsidTr="002E6885">
        <w:trPr>
          <w:gridAfter w:val="2"/>
          <w:wAfter w:w="1272" w:type="dxa"/>
          <w:trHeight w:hRule="exact" w:val="40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1BC9" w:rsidRDefault="00151BC9">
            <w:pPr>
              <w:pStyle w:val="EMPTYCELLSTYLE"/>
            </w:pPr>
          </w:p>
        </w:tc>
        <w:tc>
          <w:tcPr>
            <w:tcW w:w="324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151BC9" w:rsidRDefault="00151BC9">
            <w:pPr>
              <w:pStyle w:val="EMPTYCELLSTYLE"/>
            </w:pPr>
          </w:p>
        </w:tc>
        <w:tc>
          <w:tcPr>
            <w:tcW w:w="2140" w:type="dxa"/>
            <w:gridSpan w:val="4"/>
          </w:tcPr>
          <w:p w:rsidR="00151BC9" w:rsidRDefault="00151BC9">
            <w:pPr>
              <w:pStyle w:val="EMPTYCELLSTYLE"/>
            </w:pP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gridAfter w:val="2"/>
          <w:wAfter w:w="1272" w:type="dxa"/>
          <w:trHeight w:hRule="exact" w:val="18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1BC9" w:rsidRDefault="00151BC9">
            <w:pPr>
              <w:pStyle w:val="EMPTYCELLSTYLE"/>
            </w:pPr>
          </w:p>
        </w:tc>
        <w:tc>
          <w:tcPr>
            <w:tcW w:w="324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45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3C160E" w:rsidRDefault="00005DA0" w:rsidP="009D622D">
            <w:pPr>
              <w:jc w:val="center"/>
              <w:rPr>
                <w:lang w:val="uk-UA"/>
              </w:rPr>
            </w:pPr>
            <w:r w:rsidRPr="003C160E">
              <w:rPr>
                <w:b/>
                <w:sz w:val="14"/>
                <w:lang w:val="uk-UA"/>
              </w:rPr>
              <w:t xml:space="preserve">Додаток № </w:t>
            </w:r>
            <w:r w:rsidR="009D622D" w:rsidRPr="003C160E">
              <w:rPr>
                <w:b/>
                <w:sz w:val="14"/>
                <w:lang w:val="uk-UA"/>
              </w:rPr>
              <w:t>4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trHeight w:hRule="exact" w:val="20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1BC9" w:rsidRDefault="00151BC9">
            <w:pPr>
              <w:pStyle w:val="EMPTYCELLSTYLE"/>
            </w:pPr>
          </w:p>
        </w:tc>
        <w:tc>
          <w:tcPr>
            <w:tcW w:w="4512" w:type="dxa"/>
            <w:gridSpan w:val="7"/>
          </w:tcPr>
          <w:p w:rsidR="00151BC9" w:rsidRPr="003C160E" w:rsidRDefault="00151BC9">
            <w:pPr>
              <w:pStyle w:val="EMPTYCELLSTYLE"/>
              <w:rPr>
                <w:lang w:val="uk-UA"/>
              </w:rPr>
            </w:pPr>
          </w:p>
        </w:tc>
        <w:tc>
          <w:tcPr>
            <w:tcW w:w="45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3C160E" w:rsidRDefault="00005DA0">
            <w:pPr>
              <w:rPr>
                <w:lang w:val="uk-UA"/>
              </w:rPr>
            </w:pPr>
            <w:r w:rsidRPr="003C160E">
              <w:rPr>
                <w:rFonts w:eastAsia="Arial"/>
                <w:sz w:val="14"/>
                <w:lang w:val="uk-UA"/>
              </w:rPr>
              <w:t xml:space="preserve">до рішення районної ради 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trHeight w:hRule="exact" w:val="36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1BC9" w:rsidRDefault="00151BC9">
            <w:pPr>
              <w:pStyle w:val="EMPTYCELLSTYLE"/>
            </w:pPr>
          </w:p>
        </w:tc>
        <w:tc>
          <w:tcPr>
            <w:tcW w:w="4512" w:type="dxa"/>
            <w:gridSpan w:val="7"/>
          </w:tcPr>
          <w:p w:rsidR="00151BC9" w:rsidRPr="003C160E" w:rsidRDefault="00151BC9">
            <w:pPr>
              <w:pStyle w:val="EMPTYCELLSTYLE"/>
              <w:rPr>
                <w:lang w:val="uk-UA"/>
              </w:rPr>
            </w:pPr>
          </w:p>
        </w:tc>
        <w:tc>
          <w:tcPr>
            <w:tcW w:w="45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3C160E" w:rsidRDefault="00005DA0" w:rsidP="00560C43">
            <w:pPr>
              <w:rPr>
                <w:lang w:val="uk-UA"/>
              </w:rPr>
            </w:pPr>
            <w:r w:rsidRPr="003C160E">
              <w:rPr>
                <w:rFonts w:eastAsia="Arial"/>
                <w:sz w:val="14"/>
                <w:lang w:val="uk-UA"/>
              </w:rPr>
              <w:t xml:space="preserve">від </w:t>
            </w:r>
            <w:r w:rsidR="00560C43">
              <w:rPr>
                <w:rFonts w:eastAsia="Arial"/>
                <w:sz w:val="14"/>
                <w:lang w:val="uk-UA"/>
              </w:rPr>
              <w:t>26.03.</w:t>
            </w:r>
            <w:r w:rsidRPr="003C160E">
              <w:rPr>
                <w:rFonts w:eastAsia="Arial"/>
                <w:sz w:val="14"/>
                <w:lang w:val="uk-UA"/>
              </w:rPr>
              <w:t xml:space="preserve">2021 року № </w:t>
            </w:r>
            <w:r w:rsidR="00560C43">
              <w:rPr>
                <w:rFonts w:eastAsia="Arial"/>
                <w:sz w:val="14"/>
                <w:lang w:val="uk-UA"/>
              </w:rPr>
              <w:t>76</w:t>
            </w:r>
            <w:r w:rsidRPr="003C160E">
              <w:rPr>
                <w:rFonts w:eastAsia="Arial"/>
                <w:sz w:val="14"/>
                <w:lang w:val="uk-UA"/>
              </w:rPr>
              <w:t>-VIII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trHeight w:hRule="exact" w:val="20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1BC9" w:rsidRDefault="00151BC9">
            <w:pPr>
              <w:pStyle w:val="EMPTYCELLSTYLE"/>
            </w:pPr>
          </w:p>
        </w:tc>
        <w:tc>
          <w:tcPr>
            <w:tcW w:w="4512" w:type="dxa"/>
            <w:gridSpan w:val="7"/>
          </w:tcPr>
          <w:p w:rsidR="00151BC9" w:rsidRPr="003C160E" w:rsidRDefault="00151BC9">
            <w:pPr>
              <w:pStyle w:val="EMPTYCELLSTYLE"/>
              <w:rPr>
                <w:lang w:val="uk-UA"/>
              </w:rPr>
            </w:pPr>
          </w:p>
        </w:tc>
        <w:tc>
          <w:tcPr>
            <w:tcW w:w="45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3C160E" w:rsidRDefault="00005DA0" w:rsidP="00560C43">
            <w:pPr>
              <w:rPr>
                <w:lang w:val="uk-UA"/>
              </w:rPr>
            </w:pPr>
            <w:r w:rsidRPr="003C160E">
              <w:rPr>
                <w:rFonts w:eastAsia="Arial"/>
                <w:sz w:val="14"/>
                <w:lang w:val="uk-UA"/>
              </w:rPr>
              <w:t>(</w:t>
            </w:r>
            <w:r w:rsidR="00560C43">
              <w:rPr>
                <w:rFonts w:eastAsia="Arial"/>
                <w:sz w:val="14"/>
                <w:lang w:val="en-US"/>
              </w:rPr>
              <w:t>VII</w:t>
            </w:r>
            <w:r w:rsidR="003C160E">
              <w:rPr>
                <w:rFonts w:eastAsia="Arial"/>
                <w:sz w:val="14"/>
                <w:lang w:val="uk-UA"/>
              </w:rPr>
              <w:t xml:space="preserve"> </w:t>
            </w:r>
            <w:r w:rsidRPr="003C160E">
              <w:rPr>
                <w:rFonts w:eastAsia="Arial"/>
                <w:sz w:val="14"/>
                <w:lang w:val="uk-UA"/>
              </w:rPr>
              <w:t xml:space="preserve">сесія </w:t>
            </w:r>
            <w:r w:rsidR="002E56D0">
              <w:rPr>
                <w:rFonts w:eastAsia="Arial"/>
                <w:sz w:val="14"/>
                <w:lang w:val="uk-UA"/>
              </w:rPr>
              <w:t xml:space="preserve"> </w:t>
            </w:r>
            <w:r w:rsidRPr="003C160E">
              <w:rPr>
                <w:rFonts w:eastAsia="Arial"/>
                <w:sz w:val="14"/>
                <w:lang w:val="uk-UA"/>
              </w:rPr>
              <w:t>VIII</w:t>
            </w:r>
            <w:r w:rsidR="000829F7">
              <w:rPr>
                <w:rFonts w:eastAsia="Arial"/>
                <w:sz w:val="14"/>
                <w:lang w:val="uk-UA"/>
              </w:rPr>
              <w:t xml:space="preserve"> </w:t>
            </w:r>
            <w:r w:rsidRPr="003C160E">
              <w:rPr>
                <w:rFonts w:eastAsia="Arial"/>
                <w:sz w:val="14"/>
                <w:lang w:val="uk-UA"/>
              </w:rPr>
              <w:t xml:space="preserve"> скликання)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gridAfter w:val="2"/>
          <w:wAfter w:w="1272" w:type="dxa"/>
          <w:trHeight w:hRule="exact" w:val="8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1BC9" w:rsidRDefault="00151BC9">
            <w:pPr>
              <w:pStyle w:val="EMPTYCELLSTYLE"/>
            </w:pPr>
          </w:p>
        </w:tc>
        <w:tc>
          <w:tcPr>
            <w:tcW w:w="324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51BC9" w:rsidRPr="003C160E" w:rsidRDefault="00151BC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4"/>
          </w:tcPr>
          <w:p w:rsidR="00151BC9" w:rsidRPr="003C160E" w:rsidRDefault="00151BC9">
            <w:pPr>
              <w:pStyle w:val="EMPTYCELLSTYLE"/>
              <w:rPr>
                <w:lang w:val="uk-UA"/>
              </w:rPr>
            </w:pPr>
          </w:p>
        </w:tc>
        <w:tc>
          <w:tcPr>
            <w:tcW w:w="2140" w:type="dxa"/>
            <w:gridSpan w:val="4"/>
          </w:tcPr>
          <w:p w:rsidR="00151BC9" w:rsidRPr="003C160E" w:rsidRDefault="00151BC9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gridAfter w:val="2"/>
          <w:wAfter w:w="1272" w:type="dxa"/>
          <w:trHeight w:hRule="exact" w:val="32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111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3C160E" w:rsidRDefault="00005DA0">
            <w:pPr>
              <w:jc w:val="center"/>
              <w:rPr>
                <w:lang w:val="uk-UA"/>
              </w:rPr>
            </w:pPr>
            <w:r w:rsidRPr="003C160E">
              <w:rPr>
                <w:b/>
                <w:sz w:val="24"/>
                <w:lang w:val="uk-UA"/>
              </w:rPr>
              <w:t>Міжбюджетні трансферти на 2021 рік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C11140">
        <w:trPr>
          <w:gridAfter w:val="6"/>
          <w:wAfter w:w="3492" w:type="dxa"/>
          <w:trHeight w:hRule="exact" w:val="44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888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BC9" w:rsidRPr="000829F7" w:rsidRDefault="00C11140" w:rsidP="00C11140">
            <w:pPr>
              <w:ind w:left="60"/>
              <w:rPr>
                <w:b/>
                <w:lang w:val="uk-UA"/>
              </w:rPr>
            </w:pPr>
            <w:r>
              <w:rPr>
                <w:rFonts w:ascii="Arial" w:eastAsia="Arial" w:hAnsi="Arial" w:cs="Arial"/>
                <w:b/>
                <w:sz w:val="16"/>
                <w:lang w:val="uk-UA"/>
              </w:rPr>
              <w:t xml:space="preserve">                                                              </w:t>
            </w:r>
            <w:r w:rsidR="00005DA0" w:rsidRPr="003C160E">
              <w:rPr>
                <w:rFonts w:ascii="Arial" w:eastAsia="Arial" w:hAnsi="Arial" w:cs="Arial"/>
                <w:b/>
                <w:sz w:val="16"/>
              </w:rPr>
              <w:t>20314200000</w:t>
            </w:r>
          </w:p>
        </w:tc>
        <w:tc>
          <w:tcPr>
            <w:tcW w:w="400" w:type="dxa"/>
            <w:gridSpan w:val="2"/>
          </w:tcPr>
          <w:p w:rsidR="00151BC9" w:rsidRDefault="00151BC9">
            <w:pPr>
              <w:pStyle w:val="EMPTYCELLSTYLE"/>
            </w:pPr>
          </w:p>
        </w:tc>
      </w:tr>
      <w:tr w:rsidR="00151BC9" w:rsidTr="00C11140">
        <w:trPr>
          <w:gridAfter w:val="6"/>
          <w:wAfter w:w="3492" w:type="dxa"/>
          <w:trHeight w:hRule="exact" w:val="24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9" w:rsidRDefault="00005DA0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120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2140" w:type="dxa"/>
            <w:gridSpan w:val="5"/>
          </w:tcPr>
          <w:p w:rsidR="00151BC9" w:rsidRDefault="00151BC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51BC9" w:rsidRDefault="00151BC9">
            <w:pPr>
              <w:pStyle w:val="EMPTYCELLSTYLE"/>
            </w:pPr>
          </w:p>
        </w:tc>
      </w:tr>
      <w:tr w:rsidR="00151BC9" w:rsidTr="00C11140">
        <w:trPr>
          <w:gridAfter w:val="4"/>
          <w:wAfter w:w="2212" w:type="dxa"/>
          <w:trHeight w:hRule="exact" w:val="22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324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2140" w:type="dxa"/>
            <w:gridSpan w:val="4"/>
          </w:tcPr>
          <w:p w:rsidR="00151BC9" w:rsidRDefault="00151BC9">
            <w:pPr>
              <w:pStyle w:val="EMPTYCELLSTYLE"/>
            </w:pP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gridAfter w:val="2"/>
          <w:wAfter w:w="1272" w:type="dxa"/>
          <w:trHeight w:hRule="exact" w:val="30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10860" w:type="dxa"/>
            <w:gridSpan w:val="22"/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3C160E" w:rsidRDefault="00005DA0">
            <w:pPr>
              <w:ind w:left="80"/>
              <w:jc w:val="center"/>
              <w:rPr>
                <w:lang w:val="uk-UA"/>
              </w:rPr>
            </w:pPr>
            <w:r w:rsidRPr="003C160E">
              <w:rPr>
                <w:b/>
                <w:lang w:val="uk-UA"/>
              </w:rPr>
              <w:t>1. Показники міжбюджетних трансфертів з інших бюджетів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gridAfter w:val="2"/>
          <w:wAfter w:w="1272" w:type="dxa"/>
          <w:trHeight w:hRule="exact" w:val="22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1BC9" w:rsidRDefault="00151BC9">
            <w:pPr>
              <w:pStyle w:val="EMPTYCELLSTYLE"/>
            </w:pPr>
          </w:p>
        </w:tc>
        <w:tc>
          <w:tcPr>
            <w:tcW w:w="324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151BC9" w:rsidRDefault="00151BC9">
            <w:pPr>
              <w:pStyle w:val="EMPTYCELLSTYLE"/>
            </w:pPr>
          </w:p>
        </w:tc>
        <w:tc>
          <w:tcPr>
            <w:tcW w:w="21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440D8D" w:rsidRDefault="00005DA0">
            <w:pPr>
              <w:jc w:val="right"/>
              <w:rPr>
                <w:lang w:val="uk-UA"/>
              </w:rPr>
            </w:pPr>
            <w:r w:rsidRPr="00440D8D">
              <w:rPr>
                <w:sz w:val="16"/>
                <w:lang w:val="uk-UA"/>
              </w:rPr>
              <w:t>(грн.)</w:t>
            </w:r>
          </w:p>
        </w:tc>
        <w:tc>
          <w:tcPr>
            <w:tcW w:w="400" w:type="dxa"/>
          </w:tcPr>
          <w:p w:rsidR="00151BC9" w:rsidRPr="00440D8D" w:rsidRDefault="00151BC9">
            <w:pPr>
              <w:pStyle w:val="EMPTYCELLSTYLE"/>
              <w:rPr>
                <w:lang w:val="uk-UA"/>
              </w:rPr>
            </w:pPr>
          </w:p>
        </w:tc>
      </w:tr>
      <w:tr w:rsidR="00151BC9" w:rsidTr="002E6885">
        <w:trPr>
          <w:gridAfter w:val="2"/>
          <w:wAfter w:w="1272" w:type="dxa"/>
          <w:trHeight w:hRule="exact" w:val="82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17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9" w:rsidRPr="00440D8D" w:rsidRDefault="00005DA0">
            <w:pPr>
              <w:jc w:val="center"/>
              <w:rPr>
                <w:lang w:val="uk-UA"/>
              </w:rPr>
            </w:pPr>
            <w:r w:rsidRPr="00440D8D">
              <w:rPr>
                <w:b/>
                <w:sz w:val="16"/>
                <w:lang w:val="uk-UA"/>
              </w:rPr>
              <w:t>Код Класифікації доходу бюджету /</w:t>
            </w:r>
            <w:r w:rsidRPr="00440D8D">
              <w:rPr>
                <w:b/>
                <w:sz w:val="16"/>
                <w:lang w:val="uk-UA"/>
              </w:rPr>
              <w:br/>
              <w:t>Код бюджету</w:t>
            </w:r>
          </w:p>
        </w:tc>
        <w:tc>
          <w:tcPr>
            <w:tcW w:w="69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9" w:rsidRPr="00440D8D" w:rsidRDefault="00005DA0">
            <w:pPr>
              <w:jc w:val="center"/>
              <w:rPr>
                <w:lang w:val="uk-UA"/>
              </w:rPr>
            </w:pPr>
            <w:r w:rsidRPr="00440D8D">
              <w:rPr>
                <w:b/>
                <w:sz w:val="16"/>
                <w:lang w:val="uk-UA"/>
              </w:rPr>
              <w:t>Найменування трансферту /</w:t>
            </w:r>
            <w:r w:rsidRPr="00440D8D">
              <w:rPr>
                <w:b/>
                <w:sz w:val="16"/>
                <w:lang w:val="uk-UA"/>
              </w:rPr>
              <w:br/>
              <w:t>Найменування бюджету – надавача міжбюджетного трансферту</w:t>
            </w:r>
            <w:r w:rsidRPr="00440D8D">
              <w:rPr>
                <w:b/>
                <w:sz w:val="16"/>
                <w:lang w:val="uk-UA"/>
              </w:rPr>
              <w:br/>
            </w: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9" w:rsidRPr="00440D8D" w:rsidRDefault="00005DA0">
            <w:pPr>
              <w:jc w:val="center"/>
              <w:rPr>
                <w:lang w:val="uk-UA"/>
              </w:rPr>
            </w:pPr>
            <w:r w:rsidRPr="00440D8D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gridAfter w:val="2"/>
          <w:wAfter w:w="1272" w:type="dxa"/>
          <w:trHeight w:hRule="exact" w:val="22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17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51BC9" w:rsidRDefault="00005DA0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69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51BC9" w:rsidRDefault="00005DA0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51BC9" w:rsidRDefault="00005DA0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gridAfter w:val="2"/>
          <w:wAfter w:w="1272" w:type="dxa"/>
          <w:trHeight w:hRule="exact" w:val="30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1086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6866FB" w:rsidRDefault="00005DA0">
            <w:pPr>
              <w:ind w:left="80"/>
              <w:jc w:val="center"/>
              <w:rPr>
                <w:b/>
                <w:lang w:val="uk-UA"/>
              </w:rPr>
            </w:pPr>
            <w:r w:rsidRPr="006866FB">
              <w:rPr>
                <w:b/>
                <w:lang w:val="uk-UA"/>
              </w:rPr>
              <w:t>І. Трансферти до загального фонду бюджету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gridAfter w:val="2"/>
          <w:wAfter w:w="1272" w:type="dxa"/>
          <w:trHeight w:hRule="exact" w:val="24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17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3C160E" w:rsidRDefault="00005DA0">
            <w:pPr>
              <w:jc w:val="center"/>
            </w:pPr>
            <w:r w:rsidRPr="003C160E">
              <w:rPr>
                <w:b/>
              </w:rPr>
              <w:t>41053900</w:t>
            </w:r>
          </w:p>
        </w:tc>
        <w:tc>
          <w:tcPr>
            <w:tcW w:w="69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440D8D" w:rsidRDefault="00005DA0">
            <w:pPr>
              <w:ind w:left="60"/>
              <w:rPr>
                <w:lang w:val="uk-UA"/>
              </w:rPr>
            </w:pPr>
            <w:r w:rsidRPr="00440D8D">
              <w:rPr>
                <w:b/>
                <w:lang w:val="uk-UA"/>
              </w:rPr>
              <w:t>Інші субвенції з місцевого бюджету</w:t>
            </w: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Default="00005DA0" w:rsidP="003C160E">
            <w:pPr>
              <w:ind w:right="60"/>
              <w:jc w:val="right"/>
            </w:pPr>
            <w:r>
              <w:rPr>
                <w:b/>
                <w:sz w:val="16"/>
              </w:rPr>
              <w:t>450 437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gridAfter w:val="2"/>
          <w:wAfter w:w="1272" w:type="dxa"/>
          <w:trHeight w:hRule="exact" w:val="24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17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3C160E" w:rsidRDefault="00005DA0">
            <w:pPr>
              <w:jc w:val="center"/>
            </w:pPr>
            <w:r w:rsidRPr="003C160E">
              <w:t>20509000000</w:t>
            </w:r>
          </w:p>
        </w:tc>
        <w:tc>
          <w:tcPr>
            <w:tcW w:w="69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440D8D" w:rsidRDefault="00005DA0">
            <w:pPr>
              <w:ind w:left="60"/>
              <w:rPr>
                <w:lang w:val="uk-UA"/>
              </w:rPr>
            </w:pPr>
            <w:r w:rsidRPr="00440D8D">
              <w:rPr>
                <w:lang w:val="uk-UA"/>
              </w:rPr>
              <w:t>Бюджет</w:t>
            </w:r>
            <w:r w:rsidR="006866FB" w:rsidRPr="00440D8D">
              <w:rPr>
                <w:lang w:val="uk-UA"/>
              </w:rPr>
              <w:t xml:space="preserve"> </w:t>
            </w:r>
            <w:r w:rsidRPr="00440D8D">
              <w:rPr>
                <w:lang w:val="uk-UA"/>
              </w:rPr>
              <w:t xml:space="preserve"> Оскільської сільської територіальної громади</w:t>
            </w: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Default="00005DA0" w:rsidP="006866FB">
            <w:pPr>
              <w:ind w:right="60"/>
              <w:jc w:val="right"/>
            </w:pPr>
            <w:r>
              <w:rPr>
                <w:sz w:val="16"/>
              </w:rPr>
              <w:t>450 437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gridAfter w:val="2"/>
          <w:wAfter w:w="1272" w:type="dxa"/>
          <w:trHeight w:hRule="exact" w:val="30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1086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440D8D" w:rsidRDefault="00005DA0">
            <w:pPr>
              <w:ind w:left="80"/>
              <w:jc w:val="center"/>
              <w:rPr>
                <w:lang w:val="uk-UA"/>
              </w:rPr>
            </w:pPr>
            <w:r w:rsidRPr="00440D8D">
              <w:rPr>
                <w:lang w:val="uk-UA"/>
              </w:rPr>
              <w:t>ІІ. Трансферти до спеціального фонду бюджету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gridAfter w:val="2"/>
          <w:wAfter w:w="1272" w:type="dxa"/>
          <w:trHeight w:hRule="exact" w:val="30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17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Default="00005DA0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440D8D" w:rsidRDefault="00005DA0">
            <w:pPr>
              <w:ind w:left="80"/>
              <w:rPr>
                <w:lang w:val="uk-UA"/>
              </w:rPr>
            </w:pPr>
            <w:r w:rsidRPr="00440D8D">
              <w:rPr>
                <w:b/>
                <w:lang w:val="uk-UA"/>
              </w:rPr>
              <w:t>УСЬОГО за розділами І, ІІ, у тому числі:</w:t>
            </w: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51BC9" w:rsidRDefault="00005DA0" w:rsidP="006866FB">
            <w:pPr>
              <w:ind w:right="60"/>
              <w:jc w:val="right"/>
            </w:pPr>
            <w:r>
              <w:rPr>
                <w:b/>
                <w:sz w:val="16"/>
              </w:rPr>
              <w:t>450 437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gridAfter w:val="2"/>
          <w:wAfter w:w="1272" w:type="dxa"/>
          <w:trHeight w:hRule="exact" w:val="30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17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Default="00005DA0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440D8D" w:rsidRDefault="00005DA0">
            <w:pPr>
              <w:ind w:left="80"/>
              <w:rPr>
                <w:lang w:val="uk-UA"/>
              </w:rPr>
            </w:pPr>
            <w:r w:rsidRPr="00440D8D">
              <w:rPr>
                <w:lang w:val="uk-UA"/>
              </w:rPr>
              <w:t>загальний фонд</w:t>
            </w: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51BC9" w:rsidRDefault="00005DA0" w:rsidP="002A3009">
            <w:pPr>
              <w:ind w:right="60"/>
              <w:jc w:val="right"/>
            </w:pPr>
            <w:r>
              <w:rPr>
                <w:b/>
                <w:sz w:val="16"/>
              </w:rPr>
              <w:t>450 437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gridAfter w:val="2"/>
          <w:wAfter w:w="1272" w:type="dxa"/>
          <w:trHeight w:hRule="exact" w:val="30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17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Default="00005DA0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440D8D" w:rsidRDefault="00005DA0">
            <w:pPr>
              <w:ind w:left="80"/>
              <w:rPr>
                <w:lang w:val="uk-UA"/>
              </w:rPr>
            </w:pPr>
            <w:r w:rsidRPr="00440D8D">
              <w:rPr>
                <w:lang w:val="uk-UA"/>
              </w:rPr>
              <w:t>спеціальний фонд</w:t>
            </w: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51BC9" w:rsidRDefault="00151BC9">
            <w:pPr>
              <w:ind w:right="60"/>
              <w:jc w:val="right"/>
            </w:pP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gridAfter w:val="2"/>
          <w:wAfter w:w="1272" w:type="dxa"/>
          <w:trHeight w:hRule="exact" w:val="44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10860" w:type="dxa"/>
            <w:gridSpan w:val="22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51BC9" w:rsidRPr="003C160E" w:rsidRDefault="00151BC9">
            <w:pPr>
              <w:ind w:left="80"/>
              <w:jc w:val="center"/>
              <w:rPr>
                <w:lang w:val="uk-UA"/>
              </w:rPr>
            </w:pP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gridAfter w:val="2"/>
          <w:wAfter w:w="1272" w:type="dxa"/>
          <w:trHeight w:hRule="exact" w:val="22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1BC9" w:rsidRDefault="00151BC9">
            <w:pPr>
              <w:pStyle w:val="EMPTYCELLSTYLE"/>
            </w:pPr>
          </w:p>
        </w:tc>
        <w:tc>
          <w:tcPr>
            <w:tcW w:w="324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151BC9" w:rsidRDefault="00151BC9">
            <w:pPr>
              <w:pStyle w:val="EMPTYCELLSTYLE"/>
            </w:pPr>
          </w:p>
        </w:tc>
        <w:tc>
          <w:tcPr>
            <w:tcW w:w="21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Default="00151BC9">
            <w:pPr>
              <w:jc w:val="right"/>
            </w:pP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3C160E" w:rsidTr="002E6885">
        <w:trPr>
          <w:gridAfter w:val="23"/>
          <w:wAfter w:w="12132" w:type="dxa"/>
          <w:trHeight w:hRule="exact" w:val="220"/>
        </w:trPr>
        <w:tc>
          <w:tcPr>
            <w:tcW w:w="400" w:type="dxa"/>
          </w:tcPr>
          <w:p w:rsidR="003C160E" w:rsidRDefault="003C160E">
            <w:pPr>
              <w:pStyle w:val="EMPTYCELLSTYLE"/>
            </w:pPr>
          </w:p>
        </w:tc>
        <w:tc>
          <w:tcPr>
            <w:tcW w:w="240" w:type="dxa"/>
          </w:tcPr>
          <w:p w:rsidR="003C160E" w:rsidRDefault="003C160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C160E" w:rsidRDefault="003C160E">
            <w:pPr>
              <w:pStyle w:val="EMPTYCELLSTYLE"/>
            </w:pPr>
          </w:p>
        </w:tc>
      </w:tr>
      <w:tr w:rsidR="003C160E" w:rsidTr="002E6885">
        <w:trPr>
          <w:gridAfter w:val="23"/>
          <w:wAfter w:w="12132" w:type="dxa"/>
          <w:trHeight w:hRule="exact" w:val="300"/>
        </w:trPr>
        <w:tc>
          <w:tcPr>
            <w:tcW w:w="400" w:type="dxa"/>
          </w:tcPr>
          <w:p w:rsidR="003C160E" w:rsidRDefault="003C160E">
            <w:pPr>
              <w:pStyle w:val="EMPTYCELLSTYLE"/>
            </w:pPr>
          </w:p>
        </w:tc>
        <w:tc>
          <w:tcPr>
            <w:tcW w:w="240" w:type="dxa"/>
          </w:tcPr>
          <w:p w:rsidR="003C160E" w:rsidRDefault="003C160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C160E" w:rsidRDefault="003C160E">
            <w:pPr>
              <w:pStyle w:val="EMPTYCELLSTYLE"/>
            </w:pPr>
          </w:p>
        </w:tc>
      </w:tr>
      <w:tr w:rsidR="003C160E" w:rsidTr="002E6885">
        <w:trPr>
          <w:gridAfter w:val="23"/>
          <w:wAfter w:w="12132" w:type="dxa"/>
          <w:trHeight w:hRule="exact" w:val="300"/>
        </w:trPr>
        <w:tc>
          <w:tcPr>
            <w:tcW w:w="400" w:type="dxa"/>
          </w:tcPr>
          <w:p w:rsidR="003C160E" w:rsidRDefault="003C160E">
            <w:pPr>
              <w:pStyle w:val="EMPTYCELLSTYLE"/>
            </w:pPr>
          </w:p>
        </w:tc>
        <w:tc>
          <w:tcPr>
            <w:tcW w:w="240" w:type="dxa"/>
          </w:tcPr>
          <w:p w:rsidR="003C160E" w:rsidRDefault="003C160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C160E" w:rsidRDefault="003C160E">
            <w:pPr>
              <w:pStyle w:val="EMPTYCELLSTYLE"/>
            </w:pPr>
          </w:p>
        </w:tc>
      </w:tr>
      <w:tr w:rsidR="003C160E" w:rsidTr="002E6885">
        <w:trPr>
          <w:gridAfter w:val="24"/>
          <w:wAfter w:w="12372" w:type="dxa"/>
          <w:trHeight w:hRule="exact" w:val="340"/>
        </w:trPr>
        <w:tc>
          <w:tcPr>
            <w:tcW w:w="400" w:type="dxa"/>
          </w:tcPr>
          <w:p w:rsidR="003C160E" w:rsidRDefault="003C160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C160E" w:rsidRDefault="003C160E">
            <w:pPr>
              <w:pStyle w:val="EMPTYCELLSTYLE"/>
            </w:pPr>
          </w:p>
        </w:tc>
      </w:tr>
      <w:tr w:rsidR="00151BC9" w:rsidTr="002E6885">
        <w:trPr>
          <w:gridAfter w:val="2"/>
          <w:wAfter w:w="1272" w:type="dxa"/>
          <w:trHeight w:hRule="exact" w:val="38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1BC9" w:rsidRDefault="00151BC9">
            <w:pPr>
              <w:pStyle w:val="EMPTYCELLSTYLE"/>
            </w:pPr>
          </w:p>
        </w:tc>
        <w:tc>
          <w:tcPr>
            <w:tcW w:w="324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151BC9" w:rsidRDefault="00151BC9">
            <w:pPr>
              <w:pStyle w:val="EMPTYCELLSTYLE"/>
            </w:pPr>
          </w:p>
        </w:tc>
        <w:tc>
          <w:tcPr>
            <w:tcW w:w="2140" w:type="dxa"/>
            <w:gridSpan w:val="4"/>
          </w:tcPr>
          <w:p w:rsidR="00151BC9" w:rsidRDefault="00151BC9">
            <w:pPr>
              <w:pStyle w:val="EMPTYCELLSTYLE"/>
            </w:pP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gridAfter w:val="2"/>
          <w:wAfter w:w="1272" w:type="dxa"/>
          <w:trHeight w:hRule="exact" w:val="32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55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560C43" w:rsidRDefault="00560C43">
            <w:pPr>
              <w:ind w:right="6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Заступник голови районної ради</w:t>
            </w:r>
          </w:p>
        </w:tc>
        <w:tc>
          <w:tcPr>
            <w:tcW w:w="1200" w:type="dxa"/>
            <w:gridSpan w:val="3"/>
          </w:tcPr>
          <w:p w:rsidR="00151BC9" w:rsidRPr="005628D2" w:rsidRDefault="005628D2">
            <w:pPr>
              <w:pStyle w:val="EMPTYCELLSTYL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3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2E5514" w:rsidRDefault="00560C43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Сергій ШУТЬКО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</w:tbl>
    <w:p w:rsidR="00B21215" w:rsidRDefault="00B21215"/>
    <w:sectPr w:rsidR="00B21215" w:rsidSect="00151BC9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characterSpacingControl w:val="doNotCompress"/>
  <w:compat/>
  <w:rsids>
    <w:rsidRoot w:val="00151BC9"/>
    <w:rsid w:val="00005DA0"/>
    <w:rsid w:val="000829F7"/>
    <w:rsid w:val="00151BC9"/>
    <w:rsid w:val="0020579E"/>
    <w:rsid w:val="002A3009"/>
    <w:rsid w:val="002E5514"/>
    <w:rsid w:val="002E56D0"/>
    <w:rsid w:val="002E6885"/>
    <w:rsid w:val="003C160E"/>
    <w:rsid w:val="00440D8D"/>
    <w:rsid w:val="00476AE7"/>
    <w:rsid w:val="00560C43"/>
    <w:rsid w:val="005628D2"/>
    <w:rsid w:val="006866FB"/>
    <w:rsid w:val="008604B9"/>
    <w:rsid w:val="00973475"/>
    <w:rsid w:val="0099448C"/>
    <w:rsid w:val="009D622D"/>
    <w:rsid w:val="00B21215"/>
    <w:rsid w:val="00C11140"/>
    <w:rsid w:val="00C52AE8"/>
    <w:rsid w:val="00C723E5"/>
    <w:rsid w:val="00F5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151BC9"/>
    <w:rPr>
      <w:sz w:val="1"/>
    </w:rPr>
  </w:style>
  <w:style w:type="paragraph" w:customStyle="1" w:styleId="CrosstabDataText">
    <w:name w:val="Crosstab Data Text"/>
    <w:qFormat/>
    <w:rsid w:val="00151BC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</cp:lastModifiedBy>
  <cp:revision>14</cp:revision>
  <cp:lastPrinted>2021-02-17T05:37:00Z</cp:lastPrinted>
  <dcterms:created xsi:type="dcterms:W3CDTF">2021-02-16T14:14:00Z</dcterms:created>
  <dcterms:modified xsi:type="dcterms:W3CDTF">2021-03-31T11:47:00Z</dcterms:modified>
</cp:coreProperties>
</file>